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53" w:rsidRPr="007E7253" w:rsidRDefault="007E7253" w:rsidP="007E7253">
      <w:pPr>
        <w:pStyle w:val="a0"/>
        <w:ind w:firstLine="0"/>
        <w:jc w:val="center"/>
        <w:rPr>
          <w:rFonts w:ascii="Times New Roman" w:hAnsi="Times New Roman"/>
          <w:color w:val="FF0000"/>
          <w:sz w:val="36"/>
          <w:szCs w:val="36"/>
        </w:rPr>
      </w:pPr>
      <w:r w:rsidRPr="007E7253">
        <w:rPr>
          <w:rFonts w:ascii="Times New Roman" w:hAnsi="Times New Roman"/>
          <w:color w:val="FF0000"/>
          <w:sz w:val="36"/>
          <w:szCs w:val="36"/>
        </w:rPr>
        <w:t>Вниманию любителей рыбной ловли!</w:t>
      </w:r>
    </w:p>
    <w:p w:rsidR="007E7253" w:rsidRPr="007E7253" w:rsidRDefault="007E7253" w:rsidP="007E7253">
      <w:pPr>
        <w:pStyle w:val="a0"/>
        <w:ind w:firstLine="0"/>
        <w:jc w:val="center"/>
        <w:rPr>
          <w:rFonts w:ascii="Times New Roman" w:hAnsi="Times New Roman"/>
          <w:color w:val="FF0000"/>
          <w:sz w:val="20"/>
          <w:szCs w:val="20"/>
        </w:rPr>
      </w:pPr>
    </w:p>
    <w:p w:rsidR="009B7F58" w:rsidRPr="007E7253" w:rsidRDefault="007E7253" w:rsidP="007E7253">
      <w:pPr>
        <w:pStyle w:val="a0"/>
        <w:ind w:firstLine="0"/>
        <w:jc w:val="center"/>
        <w:rPr>
          <w:rFonts w:ascii="Times New Roman" w:hAnsi="Times New Roman"/>
          <w:b/>
          <w:sz w:val="28"/>
          <w:szCs w:val="28"/>
        </w:rPr>
      </w:pPr>
      <w:r w:rsidRPr="007E7253">
        <w:rPr>
          <w:rFonts w:ascii="Times New Roman" w:hAnsi="Times New Roman"/>
          <w:b/>
          <w:sz w:val="28"/>
          <w:szCs w:val="28"/>
        </w:rPr>
        <w:t>Администрация ФГБУ «Окский государственный заповедник» напоминает о наступлении нерестового периода.</w:t>
      </w:r>
    </w:p>
    <w:p w:rsidR="00232812" w:rsidRPr="00232812" w:rsidRDefault="00232812" w:rsidP="00232812">
      <w:pPr>
        <w:spacing w:before="100" w:beforeAutospacing="1" w:after="100" w:afterAutospacing="1"/>
        <w:outlineLvl w:val="2"/>
        <w:rPr>
          <w:b/>
          <w:bCs/>
          <w:sz w:val="27"/>
          <w:szCs w:val="27"/>
        </w:rPr>
      </w:pPr>
      <w:r w:rsidRPr="00232812">
        <w:rPr>
          <w:b/>
          <w:bCs/>
          <w:sz w:val="27"/>
          <w:szCs w:val="27"/>
        </w:rPr>
        <w:t>На территории Ря</w:t>
      </w:r>
      <w:r w:rsidR="007E7253">
        <w:rPr>
          <w:b/>
          <w:bCs/>
          <w:sz w:val="27"/>
          <w:szCs w:val="27"/>
        </w:rPr>
        <w:t xml:space="preserve">занской области </w:t>
      </w:r>
      <w:r w:rsidRPr="00232812">
        <w:rPr>
          <w:b/>
          <w:bCs/>
          <w:sz w:val="27"/>
          <w:szCs w:val="27"/>
        </w:rPr>
        <w:t>в весенне-летний период 2019 года:</w:t>
      </w:r>
    </w:p>
    <w:p w:rsidR="00232812" w:rsidRPr="00232812" w:rsidRDefault="00232812" w:rsidP="00232812">
      <w:pPr>
        <w:spacing w:before="100" w:beforeAutospacing="1" w:after="100" w:afterAutospacing="1"/>
        <w:outlineLvl w:val="2"/>
        <w:rPr>
          <w:b/>
          <w:bCs/>
          <w:sz w:val="27"/>
          <w:szCs w:val="27"/>
        </w:rPr>
      </w:pPr>
      <w:r w:rsidRPr="00232812">
        <w:rPr>
          <w:b/>
          <w:bCs/>
          <w:sz w:val="27"/>
          <w:szCs w:val="27"/>
        </w:rPr>
        <w:t>1. Запретные сроки (периоды) добычи (вылова) водных биоресурсов:</w:t>
      </w:r>
    </w:p>
    <w:p w:rsidR="00232812" w:rsidRPr="00232812" w:rsidRDefault="00232812" w:rsidP="00232812">
      <w:pPr>
        <w:numPr>
          <w:ilvl w:val="0"/>
          <w:numId w:val="1"/>
        </w:numPr>
        <w:spacing w:before="100" w:beforeAutospacing="1" w:after="100" w:afterAutospacing="1"/>
      </w:pPr>
      <w:proofErr w:type="gramStart"/>
      <w:r w:rsidRPr="00232812">
        <w:t>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2 штук на орудиях добычи (вылова) у одного гражданина вне мест нереста, указанных в "Перечне нерестовых участков Рязанской области";</w:t>
      </w:r>
      <w:proofErr w:type="gramEnd"/>
    </w:p>
    <w:p w:rsidR="00232812" w:rsidRPr="00232812" w:rsidRDefault="00232812" w:rsidP="00232812">
      <w:pPr>
        <w:spacing w:before="100" w:beforeAutospacing="1" w:after="100" w:afterAutospacing="1"/>
        <w:outlineLvl w:val="2"/>
        <w:rPr>
          <w:b/>
          <w:bCs/>
          <w:sz w:val="27"/>
          <w:szCs w:val="27"/>
        </w:rPr>
      </w:pPr>
      <w:r w:rsidRPr="00232812">
        <w:rPr>
          <w:b/>
          <w:bCs/>
          <w:sz w:val="27"/>
          <w:szCs w:val="27"/>
        </w:rPr>
        <w:t>2. Запретные для добычи (вылова) виды водных биоресурсов (круглогодично):</w:t>
      </w:r>
    </w:p>
    <w:p w:rsidR="00232812" w:rsidRPr="00232812" w:rsidRDefault="00232812" w:rsidP="00232812">
      <w:pPr>
        <w:numPr>
          <w:ilvl w:val="0"/>
          <w:numId w:val="2"/>
        </w:numPr>
        <w:spacing w:before="100" w:beforeAutospacing="1" w:after="100" w:afterAutospacing="1"/>
      </w:pPr>
      <w:r w:rsidRPr="00232812">
        <w:t>осетровые виды рыб.</w:t>
      </w:r>
    </w:p>
    <w:p w:rsidR="00232812" w:rsidRPr="00232812" w:rsidRDefault="00232812" w:rsidP="00232812">
      <w:pPr>
        <w:spacing w:before="100" w:beforeAutospacing="1" w:after="100" w:afterAutospacing="1"/>
        <w:outlineLvl w:val="2"/>
        <w:rPr>
          <w:b/>
          <w:bCs/>
          <w:sz w:val="27"/>
          <w:szCs w:val="27"/>
        </w:rPr>
      </w:pPr>
      <w:r w:rsidRPr="00232812">
        <w:rPr>
          <w:b/>
          <w:bCs/>
          <w:sz w:val="27"/>
          <w:szCs w:val="27"/>
        </w:rPr>
        <w:t>3. Виды запретных орудий и способов добычи (вылова) водных биоресурсов (круглогодично):</w:t>
      </w:r>
    </w:p>
    <w:p w:rsidR="00232812" w:rsidRPr="00232812" w:rsidRDefault="00232812" w:rsidP="00232812">
      <w:pPr>
        <w:spacing w:before="100" w:beforeAutospacing="1" w:after="100" w:afterAutospacing="1"/>
        <w:outlineLvl w:val="3"/>
        <w:rPr>
          <w:b/>
          <w:bCs/>
        </w:rPr>
      </w:pPr>
      <w:r w:rsidRPr="00232812">
        <w:rPr>
          <w:b/>
          <w:bCs/>
        </w:rPr>
        <w:t>При любительском и спортивном рыболовстве запрещается:</w:t>
      </w:r>
    </w:p>
    <w:p w:rsidR="00232812" w:rsidRPr="00232812" w:rsidRDefault="00232812" w:rsidP="00232812">
      <w:pPr>
        <w:numPr>
          <w:ilvl w:val="0"/>
          <w:numId w:val="3"/>
        </w:numPr>
        <w:spacing w:before="100" w:beforeAutospacing="1" w:after="100" w:afterAutospacing="1"/>
      </w:pPr>
      <w:r w:rsidRPr="00232812">
        <w:t xml:space="preserve">а) применение: </w:t>
      </w:r>
    </w:p>
    <w:p w:rsidR="00232812" w:rsidRPr="00232812" w:rsidRDefault="00232812" w:rsidP="00232812">
      <w:pPr>
        <w:numPr>
          <w:ilvl w:val="1"/>
          <w:numId w:val="3"/>
        </w:numPr>
        <w:spacing w:before="100" w:beforeAutospacing="1" w:after="100" w:afterAutospacing="1"/>
      </w:pPr>
      <w:r w:rsidRPr="00232812">
        <w:t>сетей всех типов;</w:t>
      </w:r>
    </w:p>
    <w:p w:rsidR="00232812" w:rsidRPr="00232812" w:rsidRDefault="00232812" w:rsidP="00232812">
      <w:pPr>
        <w:numPr>
          <w:ilvl w:val="1"/>
          <w:numId w:val="3"/>
        </w:numPr>
        <w:spacing w:before="100" w:beforeAutospacing="1" w:after="100" w:afterAutospacing="1"/>
      </w:pPr>
      <w:r w:rsidRPr="00232812">
        <w:t>ловушек всех типов и конструкций (мереж, вентерей, верш, "</w:t>
      </w:r>
      <w:proofErr w:type="gramStart"/>
      <w:r w:rsidRPr="00232812">
        <w:t>морд</w:t>
      </w:r>
      <w:proofErr w:type="gramEnd"/>
      <w:r w:rsidRPr="00232812">
        <w:t xml:space="preserve">", "заколов"), за исключением </w:t>
      </w:r>
      <w:proofErr w:type="spellStart"/>
      <w:r w:rsidRPr="00232812">
        <w:t>раколовок</w:t>
      </w:r>
      <w:proofErr w:type="spellEnd"/>
      <w:r w:rsidRPr="00232812">
        <w:t>;</w:t>
      </w:r>
    </w:p>
    <w:p w:rsidR="00232812" w:rsidRPr="00232812" w:rsidRDefault="00232812" w:rsidP="00232812">
      <w:pPr>
        <w:numPr>
          <w:ilvl w:val="1"/>
          <w:numId w:val="3"/>
        </w:numPr>
        <w:spacing w:before="100" w:beforeAutospacing="1" w:after="100" w:afterAutospacing="1"/>
      </w:pPr>
      <w:r w:rsidRPr="00232812">
        <w:t>пассивных орудий добычи (вылова) ("</w:t>
      </w:r>
      <w:proofErr w:type="spellStart"/>
      <w:r w:rsidRPr="00232812">
        <w:t>закидушек</w:t>
      </w:r>
      <w:proofErr w:type="spellEnd"/>
      <w:r w:rsidRPr="00232812">
        <w:t>", "</w:t>
      </w:r>
      <w:proofErr w:type="spellStart"/>
      <w:r w:rsidRPr="00232812">
        <w:t>поставушек</w:t>
      </w:r>
      <w:proofErr w:type="spellEnd"/>
      <w:r w:rsidRPr="00232812">
        <w:t>", "</w:t>
      </w:r>
      <w:proofErr w:type="gramStart"/>
      <w:r w:rsidRPr="00232812">
        <w:t>тычков</w:t>
      </w:r>
      <w:proofErr w:type="gramEnd"/>
      <w:r w:rsidRPr="00232812">
        <w:t>" и других) на реках, являющихся местом обитания лососевых видов рыб;</w:t>
      </w:r>
    </w:p>
    <w:p w:rsidR="00232812" w:rsidRPr="00232812" w:rsidRDefault="00232812" w:rsidP="00232812">
      <w:pPr>
        <w:numPr>
          <w:ilvl w:val="1"/>
          <w:numId w:val="3"/>
        </w:numPr>
        <w:spacing w:before="100" w:beforeAutospacing="1" w:after="100" w:afterAutospacing="1"/>
      </w:pPr>
      <w:r w:rsidRPr="00232812">
        <w:t>огнестрельного и пневматического оружия, арбалетов и луков;</w:t>
      </w:r>
    </w:p>
    <w:p w:rsidR="00232812" w:rsidRPr="00232812" w:rsidRDefault="00232812" w:rsidP="00232812">
      <w:pPr>
        <w:numPr>
          <w:ilvl w:val="1"/>
          <w:numId w:val="3"/>
        </w:numPr>
        <w:spacing w:before="100" w:beforeAutospacing="1" w:after="100" w:afterAutospacing="1"/>
      </w:pPr>
      <w:r w:rsidRPr="00232812">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232812" w:rsidRPr="00232812" w:rsidRDefault="00232812" w:rsidP="00232812">
      <w:pPr>
        <w:numPr>
          <w:ilvl w:val="1"/>
          <w:numId w:val="3"/>
        </w:numPr>
        <w:spacing w:before="100" w:beforeAutospacing="1" w:after="100" w:afterAutospacing="1"/>
      </w:pPr>
      <w:r w:rsidRPr="00232812">
        <w:t>тралящих и драгирующих орудий добычи (вылова);</w:t>
      </w:r>
    </w:p>
    <w:p w:rsidR="00232812" w:rsidRPr="00232812" w:rsidRDefault="00232812" w:rsidP="00232812">
      <w:pPr>
        <w:numPr>
          <w:ilvl w:val="1"/>
          <w:numId w:val="3"/>
        </w:numPr>
        <w:spacing w:before="100" w:beforeAutospacing="1" w:after="100" w:afterAutospacing="1"/>
      </w:pPr>
      <w:proofErr w:type="gramStart"/>
      <w:r w:rsidRPr="00232812">
        <w:t xml:space="preserve">сетных отцеживающих и </w:t>
      </w:r>
      <w:proofErr w:type="spellStart"/>
      <w:r w:rsidRPr="00232812">
        <w:t>объячеивающих</w:t>
      </w:r>
      <w:proofErr w:type="spellEnd"/>
      <w:r w:rsidRPr="00232812">
        <w:t xml:space="preserve"> орудий добычи (вылова) и приспособлений (бредней, неводов, волокуш, наметок, подъемников, кругов, "телевизоров", "экранов", "хваток", "буров", "черепков", "накидок", "косынок", "саков", "</w:t>
      </w:r>
      <w:proofErr w:type="spellStart"/>
      <w:r w:rsidRPr="00232812">
        <w:t>котцов</w:t>
      </w:r>
      <w:proofErr w:type="spellEnd"/>
      <w:r w:rsidRPr="00232812">
        <w:t>", "крылаток", "немок", "</w:t>
      </w:r>
      <w:proofErr w:type="spellStart"/>
      <w:r w:rsidRPr="00232812">
        <w:t>возьмилок</w:t>
      </w:r>
      <w:proofErr w:type="spellEnd"/>
      <w:r w:rsidRPr="00232812">
        <w:t>", "</w:t>
      </w:r>
      <w:proofErr w:type="spellStart"/>
      <w:r w:rsidRPr="00232812">
        <w:t>режаков</w:t>
      </w:r>
      <w:proofErr w:type="spellEnd"/>
      <w:r w:rsidRPr="00232812">
        <w:t>", "</w:t>
      </w:r>
      <w:proofErr w:type="spellStart"/>
      <w:r w:rsidRPr="00232812">
        <w:t>оханов</w:t>
      </w:r>
      <w:proofErr w:type="spellEnd"/>
      <w:r w:rsidRPr="00232812">
        <w:t>"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w:t>
      </w:r>
      <w:proofErr w:type="gramEnd"/>
      <w:r w:rsidRPr="00232812">
        <w:t xml:space="preserve"> (в том числе используемых с приманкой) для добычи (вылова) живца (наживки), кроме особо ценных и ценных видов рыб;</w:t>
      </w:r>
    </w:p>
    <w:p w:rsidR="00232812" w:rsidRPr="00232812" w:rsidRDefault="00232812" w:rsidP="00232812">
      <w:pPr>
        <w:numPr>
          <w:ilvl w:val="1"/>
          <w:numId w:val="3"/>
        </w:numPr>
        <w:spacing w:before="100" w:beforeAutospacing="1" w:after="100" w:afterAutospacing="1"/>
      </w:pPr>
      <w:r w:rsidRPr="00232812">
        <w:t>колющих орудий добычи (вылова) (остроги и другие),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232812" w:rsidRPr="00232812" w:rsidRDefault="00232812" w:rsidP="00232812">
      <w:pPr>
        <w:numPr>
          <w:ilvl w:val="1"/>
          <w:numId w:val="3"/>
        </w:numPr>
        <w:spacing w:before="100" w:beforeAutospacing="1" w:after="100" w:afterAutospacing="1"/>
      </w:pPr>
      <w:proofErr w:type="spellStart"/>
      <w:r w:rsidRPr="00232812">
        <w:t>сомовников</w:t>
      </w:r>
      <w:proofErr w:type="spellEnd"/>
      <w:r w:rsidRPr="00232812">
        <w:t>;</w:t>
      </w:r>
    </w:p>
    <w:p w:rsidR="00232812" w:rsidRPr="00232812" w:rsidRDefault="00232812" w:rsidP="00232812">
      <w:pPr>
        <w:numPr>
          <w:ilvl w:val="1"/>
          <w:numId w:val="3"/>
        </w:numPr>
        <w:spacing w:before="100" w:beforeAutospacing="1" w:after="100" w:afterAutospacing="1"/>
      </w:pPr>
      <w:r w:rsidRPr="00232812">
        <w:t>капканов;</w:t>
      </w:r>
    </w:p>
    <w:p w:rsidR="00232812" w:rsidRPr="00232812" w:rsidRDefault="00232812" w:rsidP="00232812">
      <w:pPr>
        <w:numPr>
          <w:ilvl w:val="1"/>
          <w:numId w:val="3"/>
        </w:numPr>
        <w:spacing w:before="100" w:beforeAutospacing="1" w:after="100" w:afterAutospacing="1"/>
      </w:pPr>
      <w:r w:rsidRPr="00232812">
        <w:t>крючковых самоловных снастей.</w:t>
      </w:r>
    </w:p>
    <w:p w:rsidR="00232812" w:rsidRPr="00232812" w:rsidRDefault="00232812" w:rsidP="00232812">
      <w:pPr>
        <w:numPr>
          <w:ilvl w:val="0"/>
          <w:numId w:val="3"/>
        </w:numPr>
        <w:spacing w:before="100" w:beforeAutospacing="1" w:after="100" w:afterAutospacing="1"/>
      </w:pPr>
      <w:r w:rsidRPr="00232812">
        <w:t xml:space="preserve">б) осуществлять добычу (вылов) водных биоресурсов: </w:t>
      </w:r>
    </w:p>
    <w:p w:rsidR="00232812" w:rsidRPr="00232812" w:rsidRDefault="00232812" w:rsidP="00232812">
      <w:pPr>
        <w:numPr>
          <w:ilvl w:val="1"/>
          <w:numId w:val="3"/>
        </w:numPr>
        <w:spacing w:before="100" w:beforeAutospacing="1" w:after="100" w:afterAutospacing="1"/>
      </w:pPr>
      <w:r w:rsidRPr="00232812">
        <w:t xml:space="preserve">способом багрения, глушения, гона (в том числе с помощью бряцал и </w:t>
      </w:r>
      <w:proofErr w:type="spellStart"/>
      <w:r w:rsidRPr="00232812">
        <w:t>ботания</w:t>
      </w:r>
      <w:proofErr w:type="spellEnd"/>
      <w:r w:rsidRPr="00232812">
        <w:t>);</w:t>
      </w:r>
    </w:p>
    <w:p w:rsidR="00232812" w:rsidRPr="00232812" w:rsidRDefault="00232812" w:rsidP="00232812">
      <w:pPr>
        <w:numPr>
          <w:ilvl w:val="1"/>
          <w:numId w:val="3"/>
        </w:numPr>
        <w:spacing w:before="100" w:beforeAutospacing="1" w:after="100" w:afterAutospacing="1"/>
      </w:pPr>
      <w:r w:rsidRPr="00232812">
        <w:t>переметами с общим количеством крючков более 10 штук на орудиях добычи (вылова) у одного гражданина;</w:t>
      </w:r>
    </w:p>
    <w:p w:rsidR="00232812" w:rsidRPr="00232812" w:rsidRDefault="00232812" w:rsidP="00232812">
      <w:pPr>
        <w:numPr>
          <w:ilvl w:val="1"/>
          <w:numId w:val="3"/>
        </w:numPr>
        <w:spacing w:before="100" w:beforeAutospacing="1" w:after="100" w:afterAutospacing="1"/>
      </w:pPr>
      <w:proofErr w:type="gramStart"/>
      <w:r w:rsidRPr="00232812">
        <w:lastRenderedPageBreak/>
        <w:t xml:space="preserve">"на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w:t>
      </w:r>
      <w:proofErr w:type="spellStart"/>
      <w:r w:rsidRPr="00232812">
        <w:t>раколовок</w:t>
      </w:r>
      <w:proofErr w:type="spellEnd"/>
      <w:r w:rsidRPr="00232812">
        <w:t>;</w:t>
      </w:r>
      <w:proofErr w:type="gramEnd"/>
    </w:p>
    <w:p w:rsidR="00232812" w:rsidRPr="00232812" w:rsidRDefault="00232812" w:rsidP="00232812">
      <w:pPr>
        <w:numPr>
          <w:ilvl w:val="1"/>
          <w:numId w:val="3"/>
        </w:numPr>
        <w:spacing w:before="100" w:beforeAutospacing="1" w:after="100" w:afterAutospacing="1"/>
      </w:pPr>
      <w:r w:rsidRPr="00232812">
        <w:t>на дорожку - с применением гребного судна или плавучего средства с использованием более двух приманок на одно судно или плавучее средство;</w:t>
      </w:r>
    </w:p>
    <w:p w:rsidR="00232812" w:rsidRPr="00232812" w:rsidRDefault="00232812" w:rsidP="00232812">
      <w:pPr>
        <w:numPr>
          <w:ilvl w:val="1"/>
          <w:numId w:val="3"/>
        </w:numPr>
        <w:spacing w:before="100" w:beforeAutospacing="1" w:after="100" w:afterAutospacing="1"/>
      </w:pPr>
      <w:r w:rsidRPr="00232812">
        <w:t xml:space="preserve">на </w:t>
      </w:r>
      <w:proofErr w:type="spellStart"/>
      <w:r w:rsidRPr="00232812">
        <w:t>троллинг</w:t>
      </w:r>
      <w:proofErr w:type="spellEnd"/>
      <w:r w:rsidRPr="00232812">
        <w:t xml:space="preserve"> - с применением паруса и/или мотора с использованием более двух приманок на одно судно или плавучее средство;</w:t>
      </w:r>
    </w:p>
    <w:p w:rsidR="00232812" w:rsidRPr="00232812" w:rsidRDefault="00232812" w:rsidP="00232812">
      <w:pPr>
        <w:numPr>
          <w:ilvl w:val="1"/>
          <w:numId w:val="3"/>
        </w:numPr>
        <w:spacing w:before="100" w:beforeAutospacing="1" w:after="100" w:afterAutospacing="1"/>
      </w:pPr>
      <w:r w:rsidRPr="00232812">
        <w:t>кружками и жерлицами с общим количеством крючков более 10 штук на орудиях добычи (вылова) у одного гражданина;</w:t>
      </w:r>
    </w:p>
    <w:p w:rsidR="00232812" w:rsidRPr="00232812" w:rsidRDefault="00232812" w:rsidP="00232812">
      <w:pPr>
        <w:numPr>
          <w:ilvl w:val="1"/>
          <w:numId w:val="3"/>
        </w:numPr>
        <w:spacing w:before="100" w:beforeAutospacing="1" w:after="100" w:afterAutospacing="1"/>
      </w:pPr>
      <w:r w:rsidRPr="00232812">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rsidR="00232812" w:rsidRPr="00232812" w:rsidRDefault="00232812" w:rsidP="00232812">
      <w:pPr>
        <w:numPr>
          <w:ilvl w:val="1"/>
          <w:numId w:val="3"/>
        </w:numPr>
        <w:spacing w:before="100" w:beforeAutospacing="1" w:after="100" w:afterAutospacing="1"/>
      </w:pPr>
      <w:proofErr w:type="spellStart"/>
      <w:proofErr w:type="gramStart"/>
      <w:r w:rsidRPr="00232812">
        <w:t>раколовками</w:t>
      </w:r>
      <w:proofErr w:type="spellEnd"/>
      <w:r w:rsidRPr="00232812">
        <w:t xml:space="preserve"> более трех штук у одного гражданина, каждый из параметров разрешаемых </w:t>
      </w:r>
      <w:proofErr w:type="spellStart"/>
      <w:r w:rsidRPr="00232812">
        <w:t>раколовок</w:t>
      </w:r>
      <w:proofErr w:type="spellEnd"/>
      <w:r w:rsidRPr="00232812">
        <w:t xml:space="preserve"> (длина, ширина, высота - для многоугольных, высота, диаметр - для конических и цилиндрических) не должны превышать 80 см;</w:t>
      </w:r>
      <w:proofErr w:type="gramEnd"/>
    </w:p>
    <w:p w:rsidR="00232812" w:rsidRPr="00232812" w:rsidRDefault="00232812" w:rsidP="00232812">
      <w:pPr>
        <w:numPr>
          <w:ilvl w:val="1"/>
          <w:numId w:val="3"/>
        </w:numPr>
        <w:spacing w:before="100" w:beforeAutospacing="1" w:after="100" w:afterAutospacing="1"/>
      </w:pPr>
      <w:r w:rsidRPr="00232812">
        <w:t>жаберным способом (при использовании "</w:t>
      </w:r>
      <w:proofErr w:type="spellStart"/>
      <w:r w:rsidRPr="00232812">
        <w:t>жмыхоловок</w:t>
      </w:r>
      <w:proofErr w:type="spellEnd"/>
      <w:r w:rsidRPr="00232812">
        <w:t>", "комбайнов") с количеством крючков более 2-х штук;</w:t>
      </w:r>
    </w:p>
    <w:p w:rsidR="00232812" w:rsidRPr="00232812" w:rsidRDefault="00232812" w:rsidP="00232812">
      <w:pPr>
        <w:numPr>
          <w:ilvl w:val="1"/>
          <w:numId w:val="3"/>
        </w:numPr>
        <w:spacing w:before="100" w:beforeAutospacing="1" w:after="100" w:afterAutospacing="1"/>
      </w:pPr>
      <w:r w:rsidRPr="00232812">
        <w:t>раков руками вброд или путем ныряния.</w:t>
      </w:r>
    </w:p>
    <w:p w:rsidR="00232812" w:rsidRPr="00232812" w:rsidRDefault="00232812" w:rsidP="00232812">
      <w:pPr>
        <w:numPr>
          <w:ilvl w:val="0"/>
          <w:numId w:val="3"/>
        </w:numPr>
        <w:spacing w:before="100" w:beforeAutospacing="1" w:after="100" w:afterAutospacing="1"/>
      </w:pPr>
      <w:r w:rsidRPr="00232812">
        <w:t xml:space="preserve">в) спуск водных объектов </w:t>
      </w:r>
      <w:proofErr w:type="spellStart"/>
      <w:r w:rsidRPr="00232812">
        <w:t>рыбохозяйственного</w:t>
      </w:r>
      <w:proofErr w:type="spellEnd"/>
      <w:r w:rsidRPr="00232812">
        <w:t xml:space="preserve"> значения с целью добычи (вылова) водных биоресурсов;</w:t>
      </w:r>
    </w:p>
    <w:p w:rsidR="00232812" w:rsidRDefault="00232812" w:rsidP="00232812">
      <w:pPr>
        <w:numPr>
          <w:ilvl w:val="0"/>
          <w:numId w:val="3"/>
        </w:numPr>
        <w:spacing w:before="100" w:beforeAutospacing="1" w:after="100" w:afterAutospacing="1"/>
      </w:pPr>
      <w:r w:rsidRPr="00232812">
        <w:t xml:space="preserve">г) установка на льду водных объектов </w:t>
      </w:r>
      <w:proofErr w:type="spellStart"/>
      <w:r w:rsidRPr="00232812">
        <w:t>рыбохозяйственного</w:t>
      </w:r>
      <w:proofErr w:type="spellEnd"/>
      <w:r w:rsidRPr="00232812">
        <w:t xml:space="preserve"> значения шалашей и других стационарных сооружений, за исключением переносных ветрозащитных устройств.</w:t>
      </w:r>
    </w:p>
    <w:p w:rsidR="004C5DDF" w:rsidRPr="004C5DDF" w:rsidRDefault="004C5DDF" w:rsidP="004C5DDF">
      <w:pPr>
        <w:spacing w:before="100" w:beforeAutospacing="1" w:after="100" w:afterAutospacing="1"/>
        <w:outlineLvl w:val="2"/>
        <w:rPr>
          <w:b/>
          <w:bCs/>
          <w:sz w:val="27"/>
          <w:szCs w:val="27"/>
        </w:rPr>
      </w:pPr>
      <w:r>
        <w:rPr>
          <w:b/>
          <w:bCs/>
          <w:sz w:val="27"/>
          <w:szCs w:val="27"/>
        </w:rPr>
        <w:t>Запрещенные во все сроки места для рыбной ловли:</w:t>
      </w:r>
    </w:p>
    <w:p w:rsidR="004C5DDF" w:rsidRPr="004C5DDF" w:rsidRDefault="004C5DDF" w:rsidP="004C5DDF">
      <w:pPr>
        <w:numPr>
          <w:ilvl w:val="0"/>
          <w:numId w:val="7"/>
        </w:numPr>
        <w:spacing w:before="100" w:beforeAutospacing="1" w:after="100" w:afterAutospacing="1"/>
      </w:pPr>
      <w:r w:rsidRPr="004C5DDF">
        <w:t>Возле мостов, шлюзов, возле плотин и гидротехнических сооружений, возле рыб/заводов и садков для выращивания молодняка.</w:t>
      </w:r>
    </w:p>
    <w:p w:rsidR="004C5DDF" w:rsidRPr="004C5DDF" w:rsidRDefault="004C5DDF" w:rsidP="004C5DDF">
      <w:pPr>
        <w:numPr>
          <w:ilvl w:val="0"/>
          <w:numId w:val="7"/>
        </w:numPr>
        <w:spacing w:before="100" w:beforeAutospacing="1" w:after="100" w:afterAutospacing="1"/>
      </w:pPr>
      <w:r w:rsidRPr="004C5DDF">
        <w:t>На водных объектах нерестовых хозяйств.</w:t>
      </w:r>
    </w:p>
    <w:p w:rsidR="004C5DDF" w:rsidRPr="004C5DDF" w:rsidRDefault="004C5DDF" w:rsidP="004C5DDF">
      <w:pPr>
        <w:numPr>
          <w:ilvl w:val="0"/>
          <w:numId w:val="7"/>
        </w:numPr>
        <w:spacing w:before="100" w:beforeAutospacing="1" w:after="100" w:afterAutospacing="1"/>
      </w:pPr>
      <w:r w:rsidRPr="004C5DDF">
        <w:t>На фарватере с лодки.</w:t>
      </w:r>
    </w:p>
    <w:p w:rsidR="004C5DDF" w:rsidRPr="004C5DDF" w:rsidRDefault="004C5DDF" w:rsidP="004C5DDF">
      <w:pPr>
        <w:numPr>
          <w:ilvl w:val="0"/>
          <w:numId w:val="7"/>
        </w:numPr>
        <w:spacing w:before="100" w:beforeAutospacing="1" w:after="100" w:afterAutospacing="1"/>
      </w:pPr>
      <w:r w:rsidRPr="004C5DDF">
        <w:t>В заповедниках.</w:t>
      </w:r>
    </w:p>
    <w:p w:rsidR="004C5DDF" w:rsidRPr="004C5DDF" w:rsidRDefault="004C5DDF" w:rsidP="004C5DDF">
      <w:pPr>
        <w:numPr>
          <w:ilvl w:val="0"/>
          <w:numId w:val="7"/>
        </w:numPr>
        <w:spacing w:before="100" w:beforeAutospacing="1" w:after="100" w:afterAutospacing="1"/>
      </w:pPr>
      <w:r w:rsidRPr="004C5DDF">
        <w:t>В рыбопитомниках.</w:t>
      </w:r>
    </w:p>
    <w:p w:rsidR="004C5DDF" w:rsidRPr="004C5DDF" w:rsidRDefault="004C5DDF" w:rsidP="004C5DDF">
      <w:pPr>
        <w:numPr>
          <w:ilvl w:val="0"/>
          <w:numId w:val="7"/>
        </w:numPr>
        <w:spacing w:before="100" w:beforeAutospacing="1" w:after="100" w:afterAutospacing="1"/>
      </w:pPr>
      <w:r w:rsidRPr="004C5DDF">
        <w:t>В прудовых/рыбных хозяйствах.</w:t>
      </w:r>
    </w:p>
    <w:p w:rsidR="004C5DDF" w:rsidRPr="004C5DDF" w:rsidRDefault="004C5DDF" w:rsidP="004C5DDF">
      <w:pPr>
        <w:numPr>
          <w:ilvl w:val="0"/>
          <w:numId w:val="7"/>
        </w:numPr>
        <w:spacing w:before="100" w:beforeAutospacing="1" w:after="100" w:afterAutospacing="1"/>
      </w:pPr>
      <w:r w:rsidRPr="004C5DDF">
        <w:t>В нерестилищах во время нереста.</w:t>
      </w:r>
    </w:p>
    <w:p w:rsidR="004C5DDF" w:rsidRPr="00232812" w:rsidRDefault="004C5DDF" w:rsidP="004C5DDF">
      <w:pPr>
        <w:numPr>
          <w:ilvl w:val="0"/>
          <w:numId w:val="7"/>
        </w:numPr>
        <w:spacing w:before="100" w:beforeAutospacing="1" w:after="100" w:afterAutospacing="1"/>
      </w:pPr>
      <w:r w:rsidRPr="004C5DDF">
        <w:t>На объектах рыбоводных заводов в период выпуска «молодняка».</w:t>
      </w:r>
    </w:p>
    <w:p w:rsidR="00232812" w:rsidRPr="00232812" w:rsidRDefault="00232812" w:rsidP="00232812">
      <w:pPr>
        <w:pStyle w:val="a0"/>
        <w:rPr>
          <w:rFonts w:ascii="Times New Roman" w:hAnsi="Times New Roman"/>
        </w:rPr>
      </w:pPr>
      <w:r w:rsidRPr="00232812">
        <w:rPr>
          <w:rFonts w:ascii="Times New Roman" w:hAnsi="Times New Roman"/>
        </w:rPr>
        <w:t>4. Минимальный размер добываемых (вылавливаемых) водных биоресурсов (промысловый размер) (круглогодично):</w:t>
      </w:r>
    </w:p>
    <w:p w:rsidR="00232812" w:rsidRPr="00232812" w:rsidRDefault="00232812" w:rsidP="00232812">
      <w:pPr>
        <w:pStyle w:val="a0"/>
        <w:rPr>
          <w:rFonts w:ascii="Times New Roman" w:hAnsi="Times New Roman"/>
        </w:rPr>
      </w:pPr>
    </w:p>
    <w:p w:rsidR="00232812" w:rsidRPr="00232812" w:rsidRDefault="00232812" w:rsidP="00232812">
      <w:pPr>
        <w:pStyle w:val="a0"/>
        <w:rPr>
          <w:rFonts w:ascii="Times New Roman" w:hAnsi="Times New Roman"/>
        </w:rPr>
      </w:pPr>
      <w:proofErr w:type="gramStart"/>
      <w:r w:rsidRPr="00232812">
        <w:rPr>
          <w:rFonts w:ascii="Times New Roman" w:hAnsi="Times New Roman"/>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w:t>
      </w:r>
      <w:proofErr w:type="gramEnd"/>
    </w:p>
    <w:tbl>
      <w:tblPr>
        <w:tblStyle w:val="ae"/>
        <w:tblW w:w="0" w:type="auto"/>
        <w:tblLook w:val="04A0" w:firstRow="1" w:lastRow="0" w:firstColumn="1" w:lastColumn="0" w:noHBand="0" w:noVBand="1"/>
      </w:tblPr>
      <w:tblGrid>
        <w:gridCol w:w="5068"/>
        <w:gridCol w:w="5069"/>
      </w:tblGrid>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Наименование водных биоресурсов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 xml:space="preserve">Допустимый размер, </w:t>
            </w:r>
            <w:proofErr w:type="gramStart"/>
            <w:r w:rsidRPr="00232812">
              <w:rPr>
                <w:rFonts w:ascii="Times New Roman" w:hAnsi="Times New Roman"/>
              </w:rPr>
              <w:t>см</w:t>
            </w:r>
            <w:proofErr w:type="gramEnd"/>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Жерех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40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Судак </w:t>
            </w:r>
            <w:r w:rsidRPr="00232812">
              <w:rPr>
                <w:rFonts w:ascii="Times New Roman" w:hAnsi="Times New Roman"/>
              </w:rPr>
              <w:t xml:space="preserve">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40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Лещ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25</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Щука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32</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Язь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25</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Чехонь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22</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Подуст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24</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Сом пресноводный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90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Сазан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40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lastRenderedPageBreak/>
              <w:t xml:space="preserve">Сиг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3</w:t>
            </w:r>
            <w:r w:rsidRPr="00232812">
              <w:rPr>
                <w:rFonts w:ascii="Times New Roman" w:hAnsi="Times New Roman"/>
              </w:rPr>
              <w:t>0</w:t>
            </w:r>
          </w:p>
        </w:tc>
      </w:tr>
      <w:tr w:rsidR="00232812" w:rsidRPr="00232812" w:rsidTr="00232812">
        <w:tc>
          <w:tcPr>
            <w:tcW w:w="5068" w:type="dxa"/>
          </w:tcPr>
          <w:p w:rsidR="00232812" w:rsidRPr="00232812" w:rsidRDefault="00232812" w:rsidP="00F251C5">
            <w:pPr>
              <w:pStyle w:val="a0"/>
              <w:ind w:firstLine="0"/>
              <w:rPr>
                <w:rFonts w:ascii="Times New Roman" w:hAnsi="Times New Roman"/>
              </w:rPr>
            </w:pPr>
            <w:r w:rsidRPr="00232812">
              <w:rPr>
                <w:rFonts w:ascii="Times New Roman" w:hAnsi="Times New Roman"/>
              </w:rPr>
              <w:t xml:space="preserve">Раки </w:t>
            </w:r>
          </w:p>
        </w:tc>
        <w:tc>
          <w:tcPr>
            <w:tcW w:w="5069" w:type="dxa"/>
          </w:tcPr>
          <w:p w:rsidR="00232812" w:rsidRPr="00232812" w:rsidRDefault="00232812" w:rsidP="00232812">
            <w:pPr>
              <w:pStyle w:val="a0"/>
              <w:ind w:firstLine="0"/>
              <w:jc w:val="center"/>
              <w:rPr>
                <w:rFonts w:ascii="Times New Roman" w:hAnsi="Times New Roman"/>
              </w:rPr>
            </w:pPr>
            <w:r w:rsidRPr="00232812">
              <w:rPr>
                <w:rFonts w:ascii="Times New Roman" w:hAnsi="Times New Roman"/>
              </w:rPr>
              <w:t>10</w:t>
            </w:r>
          </w:p>
        </w:tc>
      </w:tr>
    </w:tbl>
    <w:p w:rsidR="00232812" w:rsidRPr="00232812" w:rsidRDefault="00232812" w:rsidP="00232812">
      <w:pPr>
        <w:pStyle w:val="a0"/>
        <w:rPr>
          <w:rFonts w:ascii="Times New Roman" w:hAnsi="Times New Roman"/>
        </w:rPr>
      </w:pPr>
    </w:p>
    <w:p w:rsidR="00232812" w:rsidRPr="00232812" w:rsidRDefault="00232812" w:rsidP="00232812">
      <w:pPr>
        <w:pStyle w:val="a0"/>
        <w:rPr>
          <w:rFonts w:ascii="Times New Roman" w:hAnsi="Times New Roman"/>
        </w:rPr>
      </w:pPr>
      <w:r w:rsidRPr="00232812">
        <w:rPr>
          <w:rFonts w:ascii="Times New Roman" w:hAnsi="Times New Roman"/>
        </w:rPr>
        <w:t>Допустимый размер водных биоресурсов определяется в свежем виде:</w:t>
      </w:r>
    </w:p>
    <w:p w:rsidR="00232812" w:rsidRPr="00232812" w:rsidRDefault="00232812" w:rsidP="00232812">
      <w:pPr>
        <w:pStyle w:val="a0"/>
        <w:rPr>
          <w:rFonts w:ascii="Times New Roman" w:hAnsi="Times New Roman"/>
        </w:rPr>
      </w:pPr>
    </w:p>
    <w:p w:rsidR="00232812" w:rsidRPr="00232812" w:rsidRDefault="00232812" w:rsidP="00232812">
      <w:pPr>
        <w:pStyle w:val="a0"/>
        <w:rPr>
          <w:rFonts w:ascii="Times New Roman" w:hAnsi="Times New Roman"/>
        </w:rPr>
      </w:pPr>
      <w:r w:rsidRPr="00232812">
        <w:rPr>
          <w:rFonts w:ascii="Times New Roman" w:hAnsi="Times New Roman"/>
        </w:rPr>
        <w:t xml:space="preserve">    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232812" w:rsidRPr="00232812" w:rsidRDefault="00232812" w:rsidP="00232812">
      <w:pPr>
        <w:pStyle w:val="a0"/>
        <w:rPr>
          <w:rFonts w:ascii="Times New Roman" w:hAnsi="Times New Roman"/>
        </w:rPr>
      </w:pPr>
      <w:r w:rsidRPr="00232812">
        <w:rPr>
          <w:rFonts w:ascii="Times New Roman" w:hAnsi="Times New Roman"/>
        </w:rPr>
        <w:t xml:space="preserve">    у ракообразных - путем измерения тела от линии, соединяющей середину глаз, до окончания хвостовых пластин.</w:t>
      </w:r>
    </w:p>
    <w:p w:rsidR="00232812" w:rsidRPr="00232812" w:rsidRDefault="00232812" w:rsidP="00232812">
      <w:pPr>
        <w:pStyle w:val="a0"/>
        <w:rPr>
          <w:rFonts w:ascii="Times New Roman" w:hAnsi="Times New Roman"/>
        </w:rPr>
      </w:pPr>
    </w:p>
    <w:p w:rsidR="00232812" w:rsidRPr="00232812" w:rsidRDefault="00232812" w:rsidP="00232812">
      <w:pPr>
        <w:pStyle w:val="a0"/>
        <w:rPr>
          <w:rFonts w:ascii="Times New Roman" w:hAnsi="Times New Roman"/>
        </w:rPr>
      </w:pPr>
      <w:r w:rsidRPr="00232812">
        <w:rPr>
          <w:rFonts w:ascii="Times New Roman" w:hAnsi="Times New Roman"/>
        </w:rPr>
        <w:t xml:space="preserve">Добытые (выловленные) водные биоресурсы, имеющие длину меньше </w:t>
      </w:r>
      <w:proofErr w:type="gramStart"/>
      <w:r w:rsidRPr="00232812">
        <w:rPr>
          <w:rFonts w:ascii="Times New Roman" w:hAnsi="Times New Roman"/>
        </w:rPr>
        <w:t>указанной</w:t>
      </w:r>
      <w:proofErr w:type="gramEnd"/>
      <w:r w:rsidRPr="00232812">
        <w:rPr>
          <w:rFonts w:ascii="Times New Roman" w:hAnsi="Times New Roman"/>
        </w:rPr>
        <w:t>, подлежат немедленному выпуску в естественную среду обитания с наименьшими повреждениями.</w:t>
      </w:r>
    </w:p>
    <w:p w:rsidR="00232812" w:rsidRPr="00232812" w:rsidRDefault="00232812" w:rsidP="00232812">
      <w:pPr>
        <w:pStyle w:val="a0"/>
        <w:rPr>
          <w:rFonts w:ascii="Times New Roman" w:hAnsi="Times New Roman"/>
        </w:rPr>
      </w:pPr>
      <w:r w:rsidRPr="00232812">
        <w:rPr>
          <w:rFonts w:ascii="Times New Roman" w:hAnsi="Times New Roman"/>
        </w:rPr>
        <w:t>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(круглогодично):</w:t>
      </w:r>
    </w:p>
    <w:tbl>
      <w:tblPr>
        <w:tblStyle w:val="ae"/>
        <w:tblW w:w="0" w:type="auto"/>
        <w:tblLook w:val="04A0" w:firstRow="1" w:lastRow="0" w:firstColumn="1" w:lastColumn="0" w:noHBand="0" w:noVBand="1"/>
      </w:tblPr>
      <w:tblGrid>
        <w:gridCol w:w="5068"/>
        <w:gridCol w:w="5069"/>
      </w:tblGrid>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Наименование водных биоресурсов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Суточная норма добычи (вылова), </w:t>
            </w:r>
            <w:proofErr w:type="gramStart"/>
            <w:r w:rsidRPr="00585D71">
              <w:rPr>
                <w:rFonts w:ascii="Times New Roman" w:hAnsi="Times New Roman"/>
              </w:rPr>
              <w:t>кг</w:t>
            </w:r>
            <w:proofErr w:type="gramEnd"/>
            <w:r w:rsidRPr="00585D71">
              <w:rPr>
                <w:rFonts w:ascii="Times New Roman" w:hAnsi="Times New Roman"/>
              </w:rPr>
              <w:t>/экз.</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Судак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3 экземпляра</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Щука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5 экземпляров</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Сом пресноводный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1 экземпляр</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Раки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30 экземпляров</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Малька и живца (наживки)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50 экземпляров</w:t>
            </w:r>
          </w:p>
        </w:tc>
      </w:tr>
      <w:tr w:rsidR="00585D71" w:rsidRPr="00585D71" w:rsidTr="00585D71">
        <w:tc>
          <w:tcPr>
            <w:tcW w:w="5068" w:type="dxa"/>
          </w:tcPr>
          <w:p w:rsidR="00585D71" w:rsidRPr="00585D71" w:rsidRDefault="00585D71" w:rsidP="001F776C">
            <w:pPr>
              <w:pStyle w:val="a0"/>
              <w:ind w:firstLine="0"/>
              <w:rPr>
                <w:rFonts w:ascii="Times New Roman" w:hAnsi="Times New Roman"/>
              </w:rPr>
            </w:pPr>
            <w:r w:rsidRPr="00585D71">
              <w:rPr>
                <w:rFonts w:ascii="Times New Roman" w:hAnsi="Times New Roman"/>
              </w:rPr>
              <w:t xml:space="preserve">Мотыль </w:t>
            </w:r>
          </w:p>
        </w:tc>
        <w:tc>
          <w:tcPr>
            <w:tcW w:w="5069" w:type="dxa"/>
          </w:tcPr>
          <w:p w:rsidR="00585D71" w:rsidRPr="00585D71" w:rsidRDefault="00585D71" w:rsidP="001F776C">
            <w:pPr>
              <w:pStyle w:val="a0"/>
              <w:ind w:firstLine="0"/>
              <w:rPr>
                <w:rFonts w:ascii="Times New Roman" w:hAnsi="Times New Roman"/>
              </w:rPr>
            </w:pPr>
            <w:r w:rsidRPr="00585D71">
              <w:rPr>
                <w:rFonts w:ascii="Times New Roman" w:hAnsi="Times New Roman"/>
              </w:rPr>
              <w:t>0,2 кг</w:t>
            </w:r>
          </w:p>
        </w:tc>
      </w:tr>
    </w:tbl>
    <w:p w:rsidR="00232812" w:rsidRPr="00232812" w:rsidRDefault="00232812" w:rsidP="00232812">
      <w:pPr>
        <w:pStyle w:val="a0"/>
        <w:rPr>
          <w:rFonts w:ascii="Times New Roman" w:hAnsi="Times New Roman"/>
        </w:rPr>
      </w:pPr>
    </w:p>
    <w:p w:rsidR="00585D71" w:rsidRPr="00585D71" w:rsidRDefault="00585D71" w:rsidP="00585D71">
      <w:pPr>
        <w:rPr>
          <w:b/>
        </w:rPr>
      </w:pPr>
      <w:r w:rsidRPr="00585D71">
        <w:rPr>
          <w:b/>
        </w:rPr>
        <w:t xml:space="preserve">Запрет на ловлю рыбы по ее количеству – допустимые значения </w:t>
      </w:r>
    </w:p>
    <w:p w:rsidR="00585D71" w:rsidRPr="00585D71" w:rsidRDefault="00585D71" w:rsidP="00585D71">
      <w:pPr>
        <w:rPr>
          <w:b/>
        </w:rPr>
      </w:pPr>
      <w:r w:rsidRPr="00585D71">
        <w:rPr>
          <w:b/>
        </w:rPr>
        <w:t xml:space="preserve">По количеству улова законом определено следующее: </w:t>
      </w:r>
    </w:p>
    <w:p w:rsidR="00585D71" w:rsidRDefault="00585D71" w:rsidP="00585D71">
      <w:r>
        <w:t xml:space="preserve">1. Норма улова на 1-человека/сутки – 5 кг рыбы. При этом исключение только одно – в случае, когда вес 1-й рыбины – выше нормы улова. </w:t>
      </w:r>
    </w:p>
    <w:p w:rsidR="00585D71" w:rsidRDefault="00585D71" w:rsidP="00585D71">
      <w:r>
        <w:t xml:space="preserve">2. Норма вывоза рыбы с – не </w:t>
      </w:r>
      <w:proofErr w:type="gramStart"/>
      <w:r>
        <w:t>более двойной</w:t>
      </w:r>
      <w:proofErr w:type="gramEnd"/>
      <w:r>
        <w:t xml:space="preserve"> нормы за 2-е суток пребывания (вывоз в любом виде – соленая или вяленая, копченая и сырая). </w:t>
      </w:r>
    </w:p>
    <w:p w:rsidR="00585D71" w:rsidRDefault="00585D71" w:rsidP="00585D71">
      <w:r>
        <w:t xml:space="preserve">3. Отсутствуют ограничения: на улов уклейки, пескарей и ершей. </w:t>
      </w:r>
    </w:p>
    <w:p w:rsidR="00585D71" w:rsidRDefault="00585D71" w:rsidP="00585D71">
      <w:r>
        <w:t xml:space="preserve">4. Норма улова раков – не более 30 </w:t>
      </w:r>
      <w:proofErr w:type="spellStart"/>
      <w:proofErr w:type="gramStart"/>
      <w:r>
        <w:t>шт</w:t>
      </w:r>
      <w:proofErr w:type="spellEnd"/>
      <w:proofErr w:type="gramEnd"/>
      <w:r>
        <w:t xml:space="preserve"> на 1-го человека/сутки. </w:t>
      </w:r>
    </w:p>
    <w:p w:rsidR="00232812" w:rsidRDefault="00585D71" w:rsidP="00585D71">
      <w:r>
        <w:t>5. Категорически запрещена промышленная ловля при отсутствии лицензии. 6. Ловля наживки – не более 30 живцов на 1-го человека/сутки.</w:t>
      </w:r>
      <w:r>
        <w:br/>
      </w:r>
      <w:r>
        <w:br/>
      </w:r>
      <w:r w:rsidR="00232812" w:rsidRPr="00232812">
        <w:t>В случае превышения суммарной суточной нормы добыча (вылов) водных биоресурсов прекращается.</w:t>
      </w:r>
    </w:p>
    <w:p w:rsidR="00232812" w:rsidRPr="00232812" w:rsidRDefault="00232812" w:rsidP="00232812">
      <w:pPr>
        <w:spacing w:before="100" w:beforeAutospacing="1" w:after="100" w:afterAutospacing="1"/>
        <w:outlineLvl w:val="1"/>
        <w:rPr>
          <w:b/>
          <w:bCs/>
          <w:sz w:val="36"/>
          <w:szCs w:val="36"/>
        </w:rPr>
      </w:pPr>
      <w:r w:rsidRPr="00232812">
        <w:rPr>
          <w:b/>
          <w:bCs/>
          <w:sz w:val="36"/>
          <w:szCs w:val="36"/>
        </w:rPr>
        <w:t>Нерестовые участки Рязанской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6"/>
        <w:gridCol w:w="7645"/>
      </w:tblGrid>
      <w:tr w:rsidR="00232812" w:rsidRPr="00232812" w:rsidTr="00232812">
        <w:trPr>
          <w:tblCellSpacing w:w="15" w:type="dxa"/>
        </w:trPr>
        <w:tc>
          <w:tcPr>
            <w:tcW w:w="0" w:type="auto"/>
            <w:vAlign w:val="center"/>
            <w:hideMark/>
          </w:tcPr>
          <w:p w:rsidR="00232812" w:rsidRPr="00232812" w:rsidRDefault="00232812" w:rsidP="00232812">
            <w:pPr>
              <w:jc w:val="center"/>
            </w:pPr>
            <w:r w:rsidRPr="00232812">
              <w:t>Наименование нерестового участка</w:t>
            </w:r>
          </w:p>
        </w:tc>
        <w:tc>
          <w:tcPr>
            <w:tcW w:w="0" w:type="auto"/>
            <w:vAlign w:val="center"/>
            <w:hideMark/>
          </w:tcPr>
          <w:p w:rsidR="00232812" w:rsidRPr="00232812" w:rsidRDefault="00232812" w:rsidP="00232812">
            <w:pPr>
              <w:jc w:val="center"/>
            </w:pPr>
            <w:r w:rsidRPr="00232812">
              <w:t>Место расположения</w:t>
            </w:r>
          </w:p>
        </w:tc>
      </w:tr>
      <w:tr w:rsidR="00232812" w:rsidRPr="00232812" w:rsidTr="00232812">
        <w:trPr>
          <w:tblCellSpacing w:w="15" w:type="dxa"/>
        </w:trPr>
        <w:tc>
          <w:tcPr>
            <w:tcW w:w="0" w:type="auto"/>
            <w:vAlign w:val="center"/>
            <w:hideMark/>
          </w:tcPr>
          <w:p w:rsidR="00232812" w:rsidRPr="00232812" w:rsidRDefault="00232812" w:rsidP="00232812">
            <w:pPr>
              <w:jc w:val="center"/>
            </w:pPr>
            <w:r w:rsidRPr="00232812">
              <w:t>-</w:t>
            </w:r>
          </w:p>
        </w:tc>
        <w:tc>
          <w:tcPr>
            <w:tcW w:w="0" w:type="auto"/>
            <w:vAlign w:val="center"/>
            <w:hideMark/>
          </w:tcPr>
          <w:p w:rsidR="00232812" w:rsidRPr="00232812" w:rsidRDefault="00232812" w:rsidP="00232812">
            <w:pPr>
              <w:jc w:val="center"/>
            </w:pPr>
            <w:r>
              <w:t xml:space="preserve">старица </w:t>
            </w:r>
            <w:proofErr w:type="spellStart"/>
            <w:r>
              <w:t>Ниверха</w:t>
            </w:r>
            <w:proofErr w:type="spellEnd"/>
            <w:r>
              <w:t xml:space="preserve"> (Шиловский район): левобережная часть поймы реки Ока в средней и нижней части старицы (4 га);</w:t>
            </w:r>
          </w:p>
        </w:tc>
      </w:tr>
      <w:tr w:rsidR="00232812" w:rsidTr="00232812">
        <w:trPr>
          <w:tblCellSpacing w:w="15" w:type="dxa"/>
        </w:trPr>
        <w:tc>
          <w:tcPr>
            <w:tcW w:w="0" w:type="auto"/>
            <w:vAlign w:val="center"/>
            <w:hideMark/>
          </w:tcPr>
          <w:p w:rsidR="00232812" w:rsidRDefault="00232812">
            <w:pPr>
              <w:jc w:val="center"/>
            </w:pPr>
            <w:r>
              <w:t>-</w:t>
            </w:r>
          </w:p>
        </w:tc>
        <w:tc>
          <w:tcPr>
            <w:tcW w:w="0" w:type="auto"/>
            <w:vAlign w:val="center"/>
            <w:hideMark/>
          </w:tcPr>
          <w:p w:rsidR="00232812" w:rsidRDefault="00232812">
            <w:pPr>
              <w:jc w:val="center"/>
            </w:pPr>
            <w:r>
              <w:t xml:space="preserve">затон Дубровский, река Средник до села </w:t>
            </w:r>
            <w:proofErr w:type="spellStart"/>
            <w:r>
              <w:t>Акулово</w:t>
            </w:r>
            <w:proofErr w:type="spellEnd"/>
            <w:r>
              <w:t xml:space="preserve"> (Шиловский район): правобережье реки Ока у села Дубровка в верхней части затона и на плесах реки Средник (1,75 га);</w:t>
            </w:r>
          </w:p>
        </w:tc>
      </w:tr>
      <w:tr w:rsidR="00232812" w:rsidTr="00232812">
        <w:trPr>
          <w:tblCellSpacing w:w="15" w:type="dxa"/>
        </w:trPr>
        <w:tc>
          <w:tcPr>
            <w:tcW w:w="0" w:type="auto"/>
            <w:vAlign w:val="center"/>
            <w:hideMark/>
          </w:tcPr>
          <w:p w:rsidR="00232812" w:rsidRDefault="00232812">
            <w:pPr>
              <w:jc w:val="center"/>
            </w:pPr>
            <w:r>
              <w:t>-</w:t>
            </w:r>
          </w:p>
        </w:tc>
        <w:tc>
          <w:tcPr>
            <w:tcW w:w="0" w:type="auto"/>
            <w:vAlign w:val="center"/>
            <w:hideMark/>
          </w:tcPr>
          <w:p w:rsidR="00232812" w:rsidRDefault="00232812">
            <w:pPr>
              <w:jc w:val="center"/>
            </w:pPr>
            <w:r>
              <w:t xml:space="preserve">старица Медвежья голова (Шиловский район): правый несудоходный рукав реки Ока у села </w:t>
            </w:r>
            <w:proofErr w:type="spellStart"/>
            <w:r>
              <w:t>Нармушадь</w:t>
            </w:r>
            <w:proofErr w:type="spellEnd"/>
            <w:r>
              <w:t xml:space="preserve"> в средней части старицы (3,5 га);</w:t>
            </w:r>
          </w:p>
        </w:tc>
      </w:tr>
      <w:tr w:rsidR="00232812" w:rsidTr="00232812">
        <w:trPr>
          <w:tblCellSpacing w:w="15" w:type="dxa"/>
        </w:trPr>
        <w:tc>
          <w:tcPr>
            <w:tcW w:w="0" w:type="auto"/>
            <w:vAlign w:val="center"/>
            <w:hideMark/>
          </w:tcPr>
          <w:p w:rsidR="00232812" w:rsidRDefault="00232812">
            <w:pPr>
              <w:jc w:val="center"/>
            </w:pPr>
            <w:r>
              <w:t>-</w:t>
            </w:r>
          </w:p>
        </w:tc>
        <w:tc>
          <w:tcPr>
            <w:tcW w:w="0" w:type="auto"/>
            <w:vAlign w:val="center"/>
            <w:hideMark/>
          </w:tcPr>
          <w:p w:rsidR="00232812" w:rsidRDefault="00232812">
            <w:pPr>
              <w:jc w:val="center"/>
            </w:pPr>
            <w:r>
              <w:t xml:space="preserve">Краснохолмский затон (Шиловский район): левобережье реки Ока 3 км </w:t>
            </w:r>
            <w:r>
              <w:lastRenderedPageBreak/>
              <w:t>ниже старицы Медвежья голова по всему затону (3 га);</w:t>
            </w:r>
          </w:p>
        </w:tc>
      </w:tr>
      <w:tr w:rsidR="00232812" w:rsidTr="00232812">
        <w:trPr>
          <w:tblCellSpacing w:w="15" w:type="dxa"/>
        </w:trPr>
        <w:tc>
          <w:tcPr>
            <w:tcW w:w="0" w:type="auto"/>
            <w:vAlign w:val="center"/>
            <w:hideMark/>
          </w:tcPr>
          <w:p w:rsidR="00232812" w:rsidRDefault="00232812">
            <w:pPr>
              <w:jc w:val="center"/>
            </w:pPr>
            <w:r>
              <w:lastRenderedPageBreak/>
              <w:t>-</w:t>
            </w:r>
          </w:p>
        </w:tc>
        <w:tc>
          <w:tcPr>
            <w:tcW w:w="0" w:type="auto"/>
            <w:vAlign w:val="center"/>
            <w:hideMark/>
          </w:tcPr>
          <w:p w:rsidR="00232812" w:rsidRDefault="00232812">
            <w:pPr>
              <w:jc w:val="center"/>
            </w:pPr>
            <w:r>
              <w:t>озеро Старица (</w:t>
            </w:r>
            <w:proofErr w:type="spellStart"/>
            <w:r>
              <w:t>Тырновская</w:t>
            </w:r>
            <w:proofErr w:type="spellEnd"/>
            <w:r>
              <w:t>) (Шиловский район): левобережная часть поймы реки Ока у села Тырново в оконечностях озера (1,5 га);</w:t>
            </w:r>
          </w:p>
        </w:tc>
      </w:tr>
    </w:tbl>
    <w:p w:rsidR="004C5DDF" w:rsidRDefault="004C5DDF" w:rsidP="00232812"/>
    <w:p w:rsidR="00585D71" w:rsidRDefault="00585D71" w:rsidP="00585D71">
      <w:pPr>
        <w:spacing w:before="100" w:beforeAutospacing="1" w:after="100" w:afterAutospacing="1"/>
        <w:jc w:val="center"/>
        <w:outlineLvl w:val="1"/>
        <w:rPr>
          <w:b/>
          <w:bCs/>
          <w:sz w:val="36"/>
          <w:szCs w:val="36"/>
        </w:rPr>
      </w:pPr>
      <w:r w:rsidRPr="00585D71">
        <w:rPr>
          <w:b/>
          <w:bCs/>
          <w:sz w:val="36"/>
          <w:szCs w:val="36"/>
        </w:rPr>
        <w:t>Штрафы и наказания за незаконный лов рыбы в 2019 году</w:t>
      </w:r>
    </w:p>
    <w:tbl>
      <w:tblPr>
        <w:tblStyle w:val="ae"/>
        <w:tblW w:w="0" w:type="auto"/>
        <w:tblLook w:val="04A0" w:firstRow="1" w:lastRow="0" w:firstColumn="1" w:lastColumn="0" w:noHBand="0" w:noVBand="1"/>
      </w:tblPr>
      <w:tblGrid>
        <w:gridCol w:w="5068"/>
        <w:gridCol w:w="5069"/>
      </w:tblGrid>
      <w:tr w:rsidR="00BA19FC" w:rsidTr="00BA19FC">
        <w:tc>
          <w:tcPr>
            <w:tcW w:w="5068" w:type="dxa"/>
          </w:tcPr>
          <w:p w:rsidR="00BA19FC" w:rsidRDefault="00BA19FC" w:rsidP="00BA19FC">
            <w:pPr>
              <w:spacing w:before="100" w:beforeAutospacing="1" w:after="100" w:afterAutospacing="1"/>
              <w:jc w:val="both"/>
              <w:outlineLvl w:val="1"/>
              <w:rPr>
                <w:bCs/>
                <w:sz w:val="36"/>
                <w:szCs w:val="36"/>
              </w:rPr>
            </w:pPr>
            <w:r w:rsidRPr="00BA19FC">
              <w:t>Вид нарушения</w:t>
            </w:r>
          </w:p>
        </w:tc>
        <w:tc>
          <w:tcPr>
            <w:tcW w:w="5069" w:type="dxa"/>
          </w:tcPr>
          <w:p w:rsidR="00BA19FC" w:rsidRDefault="00BA19FC" w:rsidP="00BA19FC">
            <w:pPr>
              <w:spacing w:before="100" w:beforeAutospacing="1" w:after="100" w:afterAutospacing="1"/>
              <w:jc w:val="both"/>
              <w:outlineLvl w:val="1"/>
              <w:rPr>
                <w:bCs/>
                <w:sz w:val="36"/>
                <w:szCs w:val="36"/>
              </w:rPr>
            </w:pPr>
            <w:r w:rsidRPr="00BA19FC">
              <w:t>Суммы штрафов (для граждан), руб.</w:t>
            </w:r>
          </w:p>
        </w:tc>
      </w:tr>
      <w:tr w:rsidR="00BA19FC" w:rsidTr="00BA19FC">
        <w:tc>
          <w:tcPr>
            <w:tcW w:w="5068" w:type="dxa"/>
          </w:tcPr>
          <w:p w:rsidR="00BA19FC" w:rsidRPr="00BA19FC" w:rsidRDefault="00BA19FC" w:rsidP="00BA19FC">
            <w:r>
              <w:t>Нарушение правил водопользования в процессе рыбной ловли</w:t>
            </w:r>
          </w:p>
        </w:tc>
        <w:tc>
          <w:tcPr>
            <w:tcW w:w="5069" w:type="dxa"/>
          </w:tcPr>
          <w:p w:rsidR="00BA19FC" w:rsidRPr="00BA19FC" w:rsidRDefault="00BA19FC" w:rsidP="00BA19FC">
            <w:r>
              <w:t>1500-2000</w:t>
            </w:r>
          </w:p>
        </w:tc>
      </w:tr>
      <w:tr w:rsidR="00BA19FC" w:rsidTr="00BA19FC">
        <w:tc>
          <w:tcPr>
            <w:tcW w:w="5068" w:type="dxa"/>
          </w:tcPr>
          <w:p w:rsidR="00BA19FC" w:rsidRDefault="00BA19FC" w:rsidP="00BA19FC">
            <w:r>
              <w:t>Нарушение правил переселения, акклиматизации и гибридизации водных биоресурсов</w:t>
            </w:r>
          </w:p>
        </w:tc>
        <w:tc>
          <w:tcPr>
            <w:tcW w:w="5069" w:type="dxa"/>
          </w:tcPr>
          <w:p w:rsidR="00BA19FC" w:rsidRDefault="00BA19FC" w:rsidP="00BA19FC">
            <w:r>
              <w:t>1000-1500</w:t>
            </w:r>
            <w:r>
              <w:br/>
            </w:r>
          </w:p>
        </w:tc>
      </w:tr>
      <w:tr w:rsidR="00BA19FC" w:rsidTr="00BA19FC">
        <w:tc>
          <w:tcPr>
            <w:tcW w:w="5068" w:type="dxa"/>
          </w:tcPr>
          <w:p w:rsidR="00BA19FC" w:rsidRDefault="00BA19FC" w:rsidP="00BA19FC">
            <w:r>
              <w:t>Нарушение правил рыбной ловли</w:t>
            </w:r>
          </w:p>
        </w:tc>
        <w:tc>
          <w:tcPr>
            <w:tcW w:w="5069" w:type="dxa"/>
          </w:tcPr>
          <w:p w:rsidR="00BA19FC" w:rsidRDefault="007E7253" w:rsidP="00BA19FC">
            <w:r>
              <w:t>3</w:t>
            </w:r>
            <w:bookmarkStart w:id="0" w:name="_GoBack"/>
            <w:bookmarkEnd w:id="0"/>
            <w:r w:rsidR="00BA19FC">
              <w:t>000-5000. + возможна конфискация судна и орудий улова</w:t>
            </w:r>
          </w:p>
        </w:tc>
      </w:tr>
      <w:tr w:rsidR="00BA19FC" w:rsidTr="00BA19FC">
        <w:tc>
          <w:tcPr>
            <w:tcW w:w="5068" w:type="dxa"/>
          </w:tcPr>
          <w:p w:rsidR="00BA19FC" w:rsidRDefault="00BA19FC" w:rsidP="00BA19FC">
            <w:r>
              <w:t xml:space="preserve">Незаконная рыбалка с помощью запрещенных приспособлений с причинением ущерба в период нереста и в запрещенных для ловли местах </w:t>
            </w:r>
          </w:p>
        </w:tc>
        <w:tc>
          <w:tcPr>
            <w:tcW w:w="5069" w:type="dxa"/>
          </w:tcPr>
          <w:p w:rsidR="00BA19FC" w:rsidRDefault="00BA19FC" w:rsidP="00BA19FC">
            <w:r>
              <w:t>100000-300000 или 6-месячный арест</w:t>
            </w:r>
          </w:p>
        </w:tc>
      </w:tr>
      <w:tr w:rsidR="00BA19FC" w:rsidTr="00BA19FC">
        <w:tc>
          <w:tcPr>
            <w:tcW w:w="5068" w:type="dxa"/>
          </w:tcPr>
          <w:p w:rsidR="00BA19FC" w:rsidRDefault="00BA19FC" w:rsidP="00BA19FC">
            <w:r>
              <w:t>Нарушение условий обеспечения свободного доступа к береговой линии и водоему (к примеру, стоянка автомобиля у водоема)</w:t>
            </w:r>
          </w:p>
        </w:tc>
        <w:tc>
          <w:tcPr>
            <w:tcW w:w="5069" w:type="dxa"/>
          </w:tcPr>
          <w:p w:rsidR="00BA19FC" w:rsidRDefault="00BA19FC" w:rsidP="00BA19FC">
            <w:r>
              <w:t>3000-5000</w:t>
            </w:r>
            <w:r>
              <w:br/>
            </w:r>
            <w:r>
              <w:br/>
            </w:r>
          </w:p>
        </w:tc>
      </w:tr>
    </w:tbl>
    <w:p w:rsidR="00BA19FC" w:rsidRDefault="00BA19FC" w:rsidP="00BA19FC"/>
    <w:p w:rsidR="00BA19FC" w:rsidRDefault="00BA19FC" w:rsidP="00BA19FC">
      <w:pPr>
        <w:pStyle w:val="af2"/>
        <w:spacing w:before="0" w:beforeAutospacing="0" w:after="0" w:afterAutospacing="0"/>
        <w:jc w:val="center"/>
        <w:rPr>
          <w:b/>
          <w:bCs/>
        </w:rPr>
      </w:pPr>
      <w:r>
        <w:rPr>
          <w:rStyle w:val="af3"/>
        </w:rPr>
        <w:t>ПРАВИТЕЛЬСТВО РОССИЙСКОЙ ФЕДЕРАЦИИ</w:t>
      </w:r>
    </w:p>
    <w:p w:rsidR="00BA19FC" w:rsidRDefault="00BA19FC" w:rsidP="00BA19FC">
      <w:pPr>
        <w:pStyle w:val="af2"/>
        <w:spacing w:before="0" w:beforeAutospacing="0" w:after="0" w:afterAutospacing="0"/>
        <w:jc w:val="center"/>
        <w:rPr>
          <w:b/>
          <w:bCs/>
        </w:rPr>
      </w:pPr>
      <w:r>
        <w:rPr>
          <w:rStyle w:val="af3"/>
        </w:rPr>
        <w:t>ПОСТАНОВЛЕНИЕ</w:t>
      </w:r>
    </w:p>
    <w:p w:rsidR="00BA19FC" w:rsidRDefault="00BA19FC" w:rsidP="00BA19FC">
      <w:pPr>
        <w:pStyle w:val="af2"/>
        <w:spacing w:before="0" w:beforeAutospacing="0" w:after="0" w:afterAutospacing="0"/>
        <w:jc w:val="center"/>
        <w:rPr>
          <w:b/>
          <w:bCs/>
        </w:rPr>
      </w:pPr>
      <w:r>
        <w:rPr>
          <w:rStyle w:val="af3"/>
        </w:rPr>
        <w:t>от 3 ноября 2018 г. N 1321</w:t>
      </w:r>
    </w:p>
    <w:p w:rsidR="00BA19FC" w:rsidRDefault="00BA19FC" w:rsidP="00BA19FC">
      <w:pPr>
        <w:pStyle w:val="af2"/>
        <w:spacing w:after="0" w:afterAutospacing="0"/>
        <w:jc w:val="both"/>
        <w:rPr>
          <w:sz w:val="28"/>
          <w:szCs w:val="28"/>
        </w:rPr>
      </w:pPr>
      <w:r w:rsidRPr="00ED7452">
        <w:rPr>
          <w:sz w:val="28"/>
          <w:szCs w:val="28"/>
        </w:rPr>
        <w:t>За уничтожение, незаконный вылов или добычу рыбы на территории</w:t>
      </w:r>
      <w:r w:rsidRPr="00ED7452">
        <w:rPr>
          <w:b/>
          <w:sz w:val="28"/>
          <w:szCs w:val="28"/>
        </w:rPr>
        <w:t xml:space="preserve"> государственного природного заповедника,  его охранной зоны и федерального заказника «Рязанский» </w:t>
      </w:r>
      <w:r w:rsidRPr="00ED7452">
        <w:rPr>
          <w:sz w:val="28"/>
          <w:szCs w:val="28"/>
        </w:rPr>
        <w:t>(за один экземпляр независимо от размера и веса) взыскиваются следующие суммы:</w:t>
      </w:r>
    </w:p>
    <w:p w:rsidR="00BA19FC" w:rsidRPr="00BA19FC" w:rsidRDefault="00BA19FC" w:rsidP="00BA19FC">
      <w:pPr>
        <w:jc w:val="both"/>
      </w:pPr>
      <w:r>
        <w:br/>
      </w:r>
      <w:r w:rsidRPr="00BA19FC">
        <w:t xml:space="preserve">1. Стерлядь                                                                                     - </w:t>
      </w:r>
      <w:r w:rsidRPr="00BA19FC">
        <w:rPr>
          <w:b/>
        </w:rPr>
        <w:t>4572 руб.</w:t>
      </w:r>
    </w:p>
    <w:p w:rsidR="00BA19FC" w:rsidRPr="00BA19FC" w:rsidRDefault="00BA19FC" w:rsidP="00BA19FC">
      <w:pPr>
        <w:jc w:val="both"/>
        <w:rPr>
          <w:b/>
        </w:rPr>
      </w:pPr>
      <w:r w:rsidRPr="00BA19FC">
        <w:t xml:space="preserve">2. Судак                                                                                           - </w:t>
      </w:r>
      <w:r w:rsidRPr="00BA19FC">
        <w:rPr>
          <w:b/>
        </w:rPr>
        <w:t>3305 руб.</w:t>
      </w:r>
    </w:p>
    <w:p w:rsidR="00BA19FC" w:rsidRPr="00BA19FC" w:rsidRDefault="00BA19FC" w:rsidP="00BA19FC">
      <w:pPr>
        <w:jc w:val="both"/>
        <w:rPr>
          <w:b/>
        </w:rPr>
      </w:pPr>
      <w:r w:rsidRPr="00BA19FC">
        <w:t>3. Жерех, щука, сазан, карп, белый амур, толстолобик, сом</w:t>
      </w:r>
      <w:r w:rsidRPr="00BA19FC">
        <w:rPr>
          <w:b/>
        </w:rPr>
        <w:t xml:space="preserve">      </w:t>
      </w:r>
      <w:r w:rsidRPr="00BA19FC">
        <w:t>-</w:t>
      </w:r>
      <w:r w:rsidRPr="00BA19FC">
        <w:rPr>
          <w:b/>
        </w:rPr>
        <w:t xml:space="preserve"> 925 руб.</w:t>
      </w:r>
    </w:p>
    <w:p w:rsidR="00BA19FC" w:rsidRPr="00BA19FC" w:rsidRDefault="00BA19FC" w:rsidP="00BA19FC">
      <w:pPr>
        <w:rPr>
          <w:b/>
        </w:rPr>
      </w:pPr>
      <w:r w:rsidRPr="00BA19FC">
        <w:t xml:space="preserve">4. </w:t>
      </w:r>
      <w:proofErr w:type="spellStart"/>
      <w:r w:rsidRPr="00BA19FC">
        <w:t>Берш</w:t>
      </w:r>
      <w:proofErr w:type="spellEnd"/>
      <w:r w:rsidRPr="00BA19FC">
        <w:t xml:space="preserve">, налим, чехонь, линь, язь, лещ, </w:t>
      </w:r>
      <w:proofErr w:type="spellStart"/>
      <w:r w:rsidRPr="00BA19FC">
        <w:t>густера</w:t>
      </w:r>
      <w:proofErr w:type="spellEnd"/>
      <w:r w:rsidRPr="00BA19FC">
        <w:t xml:space="preserve">, синец              - </w:t>
      </w:r>
      <w:r w:rsidRPr="00BA19FC">
        <w:rPr>
          <w:b/>
        </w:rPr>
        <w:t>500 руб.</w:t>
      </w:r>
      <w:r w:rsidRPr="00BA19FC">
        <w:t xml:space="preserve">                                                       </w:t>
      </w:r>
    </w:p>
    <w:p w:rsidR="00BA19FC" w:rsidRPr="00BA19FC" w:rsidRDefault="00BA19FC" w:rsidP="00BA19FC">
      <w:pPr>
        <w:tabs>
          <w:tab w:val="left" w:pos="6042"/>
        </w:tabs>
      </w:pPr>
      <w:r w:rsidRPr="00BA19FC">
        <w:t xml:space="preserve">5. </w:t>
      </w:r>
      <w:proofErr w:type="gramStart"/>
      <w:r w:rsidRPr="00BA19FC">
        <w:t>Черный амур, окунь, подуст, голавль, плотва, карась, красноперка, елец</w:t>
      </w:r>
      <w:r>
        <w:t xml:space="preserve"> – </w:t>
      </w:r>
      <w:r w:rsidRPr="00BA19FC">
        <w:rPr>
          <w:b/>
        </w:rPr>
        <w:t>250 руб.</w:t>
      </w:r>
      <w:r w:rsidRPr="00BA19FC">
        <w:tab/>
        <w:t xml:space="preserve"> </w:t>
      </w:r>
      <w:r>
        <w:t xml:space="preserve">                             </w:t>
      </w:r>
      <w:proofErr w:type="gramEnd"/>
    </w:p>
    <w:p w:rsidR="00BA19FC" w:rsidRPr="00BA19FC" w:rsidRDefault="00BA19FC" w:rsidP="00BA19FC">
      <w:pPr>
        <w:jc w:val="both"/>
      </w:pPr>
      <w:r w:rsidRPr="00BA19FC">
        <w:t xml:space="preserve">6. Другие виды пресноводных рыб                                               - </w:t>
      </w:r>
      <w:r w:rsidRPr="00BA19FC">
        <w:rPr>
          <w:b/>
        </w:rPr>
        <w:t>100 руб.</w:t>
      </w:r>
    </w:p>
    <w:p w:rsidR="00BA19FC" w:rsidRDefault="00BA19FC" w:rsidP="00BA19FC">
      <w:pPr>
        <w:pStyle w:val="af2"/>
        <w:rPr>
          <w:b/>
          <w:bCs/>
        </w:rPr>
      </w:pPr>
      <w:r>
        <w:rPr>
          <w:b/>
          <w:bCs/>
        </w:rPr>
        <w:t xml:space="preserve">Примечания: </w:t>
      </w:r>
    </w:p>
    <w:p w:rsidR="00BA19FC" w:rsidRPr="00BA19FC" w:rsidRDefault="00BA19FC" w:rsidP="00BA19FC">
      <w:pPr>
        <w:pStyle w:val="af2"/>
        <w:jc w:val="both"/>
        <w:rPr>
          <w:b/>
          <w:bCs/>
        </w:rPr>
      </w:pPr>
      <w:r w:rsidRPr="00BA19FC">
        <w:rPr>
          <w:b/>
          <w:bCs/>
        </w:rPr>
        <w:t>1.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Федеральным законом «О рыболовстве и сохранении водных биологических ресурсов», дополнительно к таксам, предусмотренным настоящим документом, учитывается 100 процентов таксы за экземпляр (килограмм) соответствующего вида (подвида).</w:t>
      </w:r>
    </w:p>
    <w:p w:rsidR="00BA19FC" w:rsidRPr="007E7253" w:rsidRDefault="00BA19FC" w:rsidP="007E7253">
      <w:pPr>
        <w:jc w:val="both"/>
        <w:rPr>
          <w:b/>
          <w:bCs/>
        </w:rPr>
      </w:pPr>
      <w:r w:rsidRPr="00BA19FC">
        <w:rPr>
          <w:b/>
          <w:bCs/>
        </w:rPr>
        <w:t>2. За каждый килограмм икры осетровых рыб дополнительно к таксам, предусмотренным настоящим документом, учитывается 100 процентов таксы за экземпляр осетровых рыб соответствующего вида (подвида), а за каждый килограмм икры лососевых рыб 50 процентов таксы за экземпляр лососевых рыб соответствующего вида (подвида).</w:t>
      </w:r>
    </w:p>
    <w:sectPr w:rsidR="00BA19FC" w:rsidRPr="007E7253" w:rsidSect="007E01B3">
      <w:pgSz w:w="11906" w:h="16838"/>
      <w:pgMar w:top="851" w:right="851" w:bottom="851" w:left="1134" w:header="28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B1F"/>
    <w:multiLevelType w:val="multilevel"/>
    <w:tmpl w:val="102C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70B1D"/>
    <w:multiLevelType w:val="multilevel"/>
    <w:tmpl w:val="257E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810A2"/>
    <w:multiLevelType w:val="multilevel"/>
    <w:tmpl w:val="8F6C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B795C"/>
    <w:multiLevelType w:val="multilevel"/>
    <w:tmpl w:val="3CB8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374E5"/>
    <w:multiLevelType w:val="multilevel"/>
    <w:tmpl w:val="AE2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31EDB"/>
    <w:multiLevelType w:val="multilevel"/>
    <w:tmpl w:val="CE10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C62F3"/>
    <w:multiLevelType w:val="multilevel"/>
    <w:tmpl w:val="AE44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2"/>
    <w:rsid w:val="000019AB"/>
    <w:rsid w:val="000160AF"/>
    <w:rsid w:val="001408BB"/>
    <w:rsid w:val="00232812"/>
    <w:rsid w:val="004C080A"/>
    <w:rsid w:val="004C5DDF"/>
    <w:rsid w:val="00585D71"/>
    <w:rsid w:val="005E6E45"/>
    <w:rsid w:val="00684DA3"/>
    <w:rsid w:val="0075050D"/>
    <w:rsid w:val="0076315F"/>
    <w:rsid w:val="007E01B3"/>
    <w:rsid w:val="007E7253"/>
    <w:rsid w:val="008C151D"/>
    <w:rsid w:val="009B7F58"/>
    <w:rsid w:val="00A70D98"/>
    <w:rsid w:val="00BA19FC"/>
    <w:rsid w:val="00C95CCD"/>
    <w:rsid w:val="00E62748"/>
    <w:rsid w:val="00EC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next w:val="a0"/>
    <w:qFormat/>
    <w:rsid w:val="007E01B3"/>
    <w:pPr>
      <w:keepNext/>
      <w:keepLines/>
      <w:suppressAutoHyphens/>
      <w:spacing w:before="480" w:after="60"/>
      <w:jc w:val="center"/>
      <w:outlineLvl w:val="0"/>
    </w:pPr>
    <w:rPr>
      <w:rFonts w:ascii="Arial" w:hAnsi="Arial"/>
      <w:b/>
      <w:snapToGrid w:val="0"/>
      <w:color w:val="0000FF"/>
      <w:kern w:val="28"/>
      <w:sz w:val="32"/>
    </w:rPr>
  </w:style>
  <w:style w:type="paragraph" w:styleId="2">
    <w:name w:val="heading 2"/>
    <w:next w:val="a0"/>
    <w:qFormat/>
    <w:rsid w:val="007E01B3"/>
    <w:pPr>
      <w:keepNext/>
      <w:suppressAutoHyphens/>
      <w:spacing w:before="240" w:after="60"/>
      <w:jc w:val="center"/>
      <w:outlineLvl w:val="1"/>
    </w:pPr>
    <w:rPr>
      <w:rFonts w:ascii="Arial" w:hAnsi="Arial" w:cs="Arial"/>
      <w:b/>
      <w:bCs/>
      <w:i/>
      <w:iCs/>
      <w:sz w:val="28"/>
      <w:szCs w:val="28"/>
    </w:rPr>
  </w:style>
  <w:style w:type="paragraph" w:styleId="3">
    <w:name w:val="heading 3"/>
    <w:next w:val="a0"/>
    <w:link w:val="30"/>
    <w:uiPriority w:val="9"/>
    <w:qFormat/>
    <w:rsid w:val="007E01B3"/>
    <w:pPr>
      <w:keepNext/>
      <w:suppressAutoHyphens/>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ата+"/>
    <w:pPr>
      <w:keepNext/>
      <w:spacing w:before="240"/>
      <w:ind w:firstLine="720"/>
    </w:pPr>
    <w:rPr>
      <w:rFonts w:ascii="Arial Black" w:hAnsi="Arial Black"/>
      <w:sz w:val="24"/>
    </w:rPr>
  </w:style>
  <w:style w:type="paragraph" w:customStyle="1" w:styleId="a0">
    <w:name w:val="Статья"/>
    <w:rsid w:val="00EC5D79"/>
    <w:pPr>
      <w:ind w:firstLine="709"/>
    </w:pPr>
    <w:rPr>
      <w:rFonts w:asciiTheme="minorHAnsi" w:hAnsiTheme="minorHAnsi"/>
      <w:sz w:val="24"/>
      <w:szCs w:val="24"/>
    </w:rPr>
  </w:style>
  <w:style w:type="paragraph" w:styleId="a5">
    <w:name w:val="Title"/>
    <w:next w:val="a0"/>
    <w:qFormat/>
    <w:rsid w:val="0076315F"/>
    <w:pPr>
      <w:keepLines/>
      <w:suppressAutoHyphens/>
      <w:spacing w:before="600" w:after="600"/>
      <w:jc w:val="center"/>
    </w:pPr>
    <w:rPr>
      <w:rFonts w:ascii="Arial Black" w:hAnsi="Arial Black"/>
      <w:color w:val="00FF00"/>
      <w:sz w:val="48"/>
    </w:rPr>
  </w:style>
  <w:style w:type="paragraph" w:customStyle="1" w:styleId="a6">
    <w:name w:val="Автор"/>
    <w:rsid w:val="0076315F"/>
    <w:pPr>
      <w:keepLines/>
      <w:suppressAutoHyphens/>
      <w:spacing w:before="360"/>
      <w:ind w:left="4394"/>
    </w:pPr>
    <w:rPr>
      <w:b/>
      <w:i/>
      <w:color w:val="0000FF"/>
      <w:sz w:val="30"/>
    </w:rPr>
  </w:style>
  <w:style w:type="paragraph" w:customStyle="1" w:styleId="a7">
    <w:name w:val="Организация"/>
    <w:rsid w:val="0076315F"/>
    <w:pPr>
      <w:keepNext/>
      <w:keepLines/>
      <w:suppressAutoHyphens/>
      <w:spacing w:before="240" w:after="240"/>
      <w:jc w:val="center"/>
    </w:pPr>
    <w:rPr>
      <w:rFonts w:ascii="Arial" w:hAnsi="Arial"/>
      <w:b/>
      <w:color w:val="0000FF"/>
      <w:sz w:val="30"/>
    </w:rPr>
  </w:style>
  <w:style w:type="paragraph" w:customStyle="1" w:styleId="a8">
    <w:name w:val="Москва"/>
    <w:rsid w:val="0076315F"/>
    <w:pPr>
      <w:suppressAutoHyphens/>
      <w:spacing w:before="3240"/>
      <w:jc w:val="center"/>
    </w:pPr>
    <w:rPr>
      <w:rFonts w:ascii="Arial" w:hAnsi="Arial"/>
      <w:b/>
      <w:snapToGrid w:val="0"/>
      <w:color w:val="FF0000"/>
      <w:kern w:val="28"/>
      <w:sz w:val="32"/>
    </w:rPr>
  </w:style>
  <w:style w:type="paragraph" w:customStyle="1" w:styleId="a9">
    <w:name w:val="Таблица"/>
    <w:rsid w:val="00EC5D79"/>
    <w:pPr>
      <w:keepLines/>
      <w:jc w:val="center"/>
    </w:pPr>
    <w:rPr>
      <w:rFonts w:asciiTheme="minorHAnsi" w:hAnsiTheme="minorHAnsi"/>
      <w:sz w:val="24"/>
    </w:rPr>
  </w:style>
  <w:style w:type="paragraph" w:customStyle="1" w:styleId="aa">
    <w:name w:val="Заголовок таблицы"/>
    <w:basedOn w:val="a9"/>
    <w:next w:val="a9"/>
    <w:rsid w:val="007E01B3"/>
    <w:pPr>
      <w:keepNext/>
      <w:suppressAutoHyphens/>
      <w:spacing w:before="60" w:after="60"/>
    </w:pPr>
    <w:rPr>
      <w:b/>
    </w:rPr>
  </w:style>
  <w:style w:type="paragraph" w:customStyle="1" w:styleId="ab">
    <w:name w:val="Название таблицы"/>
    <w:rsid w:val="007E01B3"/>
    <w:pPr>
      <w:keepNext/>
      <w:suppressAutoHyphens/>
      <w:spacing w:before="240" w:after="60"/>
      <w:jc w:val="center"/>
    </w:pPr>
    <w:rPr>
      <w:rFonts w:ascii="Arial Black" w:hAnsi="Arial Black"/>
      <w:color w:val="0000FF"/>
      <w:sz w:val="26"/>
      <w:szCs w:val="26"/>
    </w:rPr>
  </w:style>
  <w:style w:type="paragraph" w:customStyle="1" w:styleId="ac">
    <w:name w:val="Таблица мелкий"/>
    <w:basedOn w:val="a9"/>
    <w:rsid w:val="000160AF"/>
    <w:rPr>
      <w:snapToGrid w:val="0"/>
      <w:sz w:val="12"/>
    </w:rPr>
  </w:style>
  <w:style w:type="paragraph" w:customStyle="1" w:styleId="ad">
    <w:name w:val="Заголовок списка"/>
    <w:basedOn w:val="a0"/>
    <w:next w:val="a0"/>
    <w:rsid w:val="007E01B3"/>
    <w:pPr>
      <w:keepNext/>
      <w:spacing w:before="240" w:after="60"/>
    </w:pPr>
  </w:style>
  <w:style w:type="table" w:styleId="ae">
    <w:name w:val="Table Grid"/>
    <w:basedOn w:val="a2"/>
    <w:rsid w:val="0023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semiHidden/>
    <w:unhideWhenUsed/>
    <w:rsid w:val="00232812"/>
    <w:rPr>
      <w:color w:val="0000FF"/>
      <w:u w:val="single"/>
    </w:rPr>
  </w:style>
  <w:style w:type="paragraph" w:styleId="af0">
    <w:name w:val="Balloon Text"/>
    <w:basedOn w:val="a"/>
    <w:link w:val="af1"/>
    <w:semiHidden/>
    <w:unhideWhenUsed/>
    <w:rsid w:val="004C5DDF"/>
    <w:rPr>
      <w:rFonts w:ascii="Tahoma" w:hAnsi="Tahoma" w:cs="Tahoma"/>
      <w:sz w:val="16"/>
      <w:szCs w:val="16"/>
    </w:rPr>
  </w:style>
  <w:style w:type="character" w:customStyle="1" w:styleId="af1">
    <w:name w:val="Текст выноски Знак"/>
    <w:basedOn w:val="a1"/>
    <w:link w:val="af0"/>
    <w:semiHidden/>
    <w:rsid w:val="004C5DDF"/>
    <w:rPr>
      <w:rFonts w:ascii="Tahoma" w:hAnsi="Tahoma" w:cs="Tahoma"/>
      <w:sz w:val="16"/>
      <w:szCs w:val="16"/>
    </w:rPr>
  </w:style>
  <w:style w:type="character" w:customStyle="1" w:styleId="30">
    <w:name w:val="Заголовок 3 Знак"/>
    <w:basedOn w:val="a1"/>
    <w:link w:val="3"/>
    <w:uiPriority w:val="9"/>
    <w:rsid w:val="004C5DDF"/>
    <w:rPr>
      <w:rFonts w:ascii="Arial" w:hAnsi="Arial" w:cs="Arial"/>
      <w:b/>
      <w:bCs/>
      <w:sz w:val="26"/>
      <w:szCs w:val="26"/>
    </w:rPr>
  </w:style>
  <w:style w:type="paragraph" w:styleId="af2">
    <w:name w:val="Normal (Web)"/>
    <w:basedOn w:val="a"/>
    <w:uiPriority w:val="99"/>
    <w:semiHidden/>
    <w:unhideWhenUsed/>
    <w:rsid w:val="00BA19FC"/>
    <w:pPr>
      <w:spacing w:before="100" w:beforeAutospacing="1" w:after="100" w:afterAutospacing="1"/>
    </w:pPr>
  </w:style>
  <w:style w:type="character" w:styleId="af3">
    <w:name w:val="Strong"/>
    <w:basedOn w:val="a1"/>
    <w:uiPriority w:val="22"/>
    <w:qFormat/>
    <w:rsid w:val="00BA1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next w:val="a0"/>
    <w:qFormat/>
    <w:rsid w:val="007E01B3"/>
    <w:pPr>
      <w:keepNext/>
      <w:keepLines/>
      <w:suppressAutoHyphens/>
      <w:spacing w:before="480" w:after="60"/>
      <w:jc w:val="center"/>
      <w:outlineLvl w:val="0"/>
    </w:pPr>
    <w:rPr>
      <w:rFonts w:ascii="Arial" w:hAnsi="Arial"/>
      <w:b/>
      <w:snapToGrid w:val="0"/>
      <w:color w:val="0000FF"/>
      <w:kern w:val="28"/>
      <w:sz w:val="32"/>
    </w:rPr>
  </w:style>
  <w:style w:type="paragraph" w:styleId="2">
    <w:name w:val="heading 2"/>
    <w:next w:val="a0"/>
    <w:qFormat/>
    <w:rsid w:val="007E01B3"/>
    <w:pPr>
      <w:keepNext/>
      <w:suppressAutoHyphens/>
      <w:spacing w:before="240" w:after="60"/>
      <w:jc w:val="center"/>
      <w:outlineLvl w:val="1"/>
    </w:pPr>
    <w:rPr>
      <w:rFonts w:ascii="Arial" w:hAnsi="Arial" w:cs="Arial"/>
      <w:b/>
      <w:bCs/>
      <w:i/>
      <w:iCs/>
      <w:sz w:val="28"/>
      <w:szCs w:val="28"/>
    </w:rPr>
  </w:style>
  <w:style w:type="paragraph" w:styleId="3">
    <w:name w:val="heading 3"/>
    <w:next w:val="a0"/>
    <w:link w:val="30"/>
    <w:uiPriority w:val="9"/>
    <w:qFormat/>
    <w:rsid w:val="007E01B3"/>
    <w:pPr>
      <w:keepNext/>
      <w:suppressAutoHyphens/>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ата+"/>
    <w:pPr>
      <w:keepNext/>
      <w:spacing w:before="240"/>
      <w:ind w:firstLine="720"/>
    </w:pPr>
    <w:rPr>
      <w:rFonts w:ascii="Arial Black" w:hAnsi="Arial Black"/>
      <w:sz w:val="24"/>
    </w:rPr>
  </w:style>
  <w:style w:type="paragraph" w:customStyle="1" w:styleId="a0">
    <w:name w:val="Статья"/>
    <w:rsid w:val="00EC5D79"/>
    <w:pPr>
      <w:ind w:firstLine="709"/>
    </w:pPr>
    <w:rPr>
      <w:rFonts w:asciiTheme="minorHAnsi" w:hAnsiTheme="minorHAnsi"/>
      <w:sz w:val="24"/>
      <w:szCs w:val="24"/>
    </w:rPr>
  </w:style>
  <w:style w:type="paragraph" w:styleId="a5">
    <w:name w:val="Title"/>
    <w:next w:val="a0"/>
    <w:qFormat/>
    <w:rsid w:val="0076315F"/>
    <w:pPr>
      <w:keepLines/>
      <w:suppressAutoHyphens/>
      <w:spacing w:before="600" w:after="600"/>
      <w:jc w:val="center"/>
    </w:pPr>
    <w:rPr>
      <w:rFonts w:ascii="Arial Black" w:hAnsi="Arial Black"/>
      <w:color w:val="00FF00"/>
      <w:sz w:val="48"/>
    </w:rPr>
  </w:style>
  <w:style w:type="paragraph" w:customStyle="1" w:styleId="a6">
    <w:name w:val="Автор"/>
    <w:rsid w:val="0076315F"/>
    <w:pPr>
      <w:keepLines/>
      <w:suppressAutoHyphens/>
      <w:spacing w:before="360"/>
      <w:ind w:left="4394"/>
    </w:pPr>
    <w:rPr>
      <w:b/>
      <w:i/>
      <w:color w:val="0000FF"/>
      <w:sz w:val="30"/>
    </w:rPr>
  </w:style>
  <w:style w:type="paragraph" w:customStyle="1" w:styleId="a7">
    <w:name w:val="Организация"/>
    <w:rsid w:val="0076315F"/>
    <w:pPr>
      <w:keepNext/>
      <w:keepLines/>
      <w:suppressAutoHyphens/>
      <w:spacing w:before="240" w:after="240"/>
      <w:jc w:val="center"/>
    </w:pPr>
    <w:rPr>
      <w:rFonts w:ascii="Arial" w:hAnsi="Arial"/>
      <w:b/>
      <w:color w:val="0000FF"/>
      <w:sz w:val="30"/>
    </w:rPr>
  </w:style>
  <w:style w:type="paragraph" w:customStyle="1" w:styleId="a8">
    <w:name w:val="Москва"/>
    <w:rsid w:val="0076315F"/>
    <w:pPr>
      <w:suppressAutoHyphens/>
      <w:spacing w:before="3240"/>
      <w:jc w:val="center"/>
    </w:pPr>
    <w:rPr>
      <w:rFonts w:ascii="Arial" w:hAnsi="Arial"/>
      <w:b/>
      <w:snapToGrid w:val="0"/>
      <w:color w:val="FF0000"/>
      <w:kern w:val="28"/>
      <w:sz w:val="32"/>
    </w:rPr>
  </w:style>
  <w:style w:type="paragraph" w:customStyle="1" w:styleId="a9">
    <w:name w:val="Таблица"/>
    <w:rsid w:val="00EC5D79"/>
    <w:pPr>
      <w:keepLines/>
      <w:jc w:val="center"/>
    </w:pPr>
    <w:rPr>
      <w:rFonts w:asciiTheme="minorHAnsi" w:hAnsiTheme="minorHAnsi"/>
      <w:sz w:val="24"/>
    </w:rPr>
  </w:style>
  <w:style w:type="paragraph" w:customStyle="1" w:styleId="aa">
    <w:name w:val="Заголовок таблицы"/>
    <w:basedOn w:val="a9"/>
    <w:next w:val="a9"/>
    <w:rsid w:val="007E01B3"/>
    <w:pPr>
      <w:keepNext/>
      <w:suppressAutoHyphens/>
      <w:spacing w:before="60" w:after="60"/>
    </w:pPr>
    <w:rPr>
      <w:b/>
    </w:rPr>
  </w:style>
  <w:style w:type="paragraph" w:customStyle="1" w:styleId="ab">
    <w:name w:val="Название таблицы"/>
    <w:rsid w:val="007E01B3"/>
    <w:pPr>
      <w:keepNext/>
      <w:suppressAutoHyphens/>
      <w:spacing w:before="240" w:after="60"/>
      <w:jc w:val="center"/>
    </w:pPr>
    <w:rPr>
      <w:rFonts w:ascii="Arial Black" w:hAnsi="Arial Black"/>
      <w:color w:val="0000FF"/>
      <w:sz w:val="26"/>
      <w:szCs w:val="26"/>
    </w:rPr>
  </w:style>
  <w:style w:type="paragraph" w:customStyle="1" w:styleId="ac">
    <w:name w:val="Таблица мелкий"/>
    <w:basedOn w:val="a9"/>
    <w:rsid w:val="000160AF"/>
    <w:rPr>
      <w:snapToGrid w:val="0"/>
      <w:sz w:val="12"/>
    </w:rPr>
  </w:style>
  <w:style w:type="paragraph" w:customStyle="1" w:styleId="ad">
    <w:name w:val="Заголовок списка"/>
    <w:basedOn w:val="a0"/>
    <w:next w:val="a0"/>
    <w:rsid w:val="007E01B3"/>
    <w:pPr>
      <w:keepNext/>
      <w:spacing w:before="240" w:after="60"/>
    </w:pPr>
  </w:style>
  <w:style w:type="table" w:styleId="ae">
    <w:name w:val="Table Grid"/>
    <w:basedOn w:val="a2"/>
    <w:rsid w:val="0023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semiHidden/>
    <w:unhideWhenUsed/>
    <w:rsid w:val="00232812"/>
    <w:rPr>
      <w:color w:val="0000FF"/>
      <w:u w:val="single"/>
    </w:rPr>
  </w:style>
  <w:style w:type="paragraph" w:styleId="af0">
    <w:name w:val="Balloon Text"/>
    <w:basedOn w:val="a"/>
    <w:link w:val="af1"/>
    <w:semiHidden/>
    <w:unhideWhenUsed/>
    <w:rsid w:val="004C5DDF"/>
    <w:rPr>
      <w:rFonts w:ascii="Tahoma" w:hAnsi="Tahoma" w:cs="Tahoma"/>
      <w:sz w:val="16"/>
      <w:szCs w:val="16"/>
    </w:rPr>
  </w:style>
  <w:style w:type="character" w:customStyle="1" w:styleId="af1">
    <w:name w:val="Текст выноски Знак"/>
    <w:basedOn w:val="a1"/>
    <w:link w:val="af0"/>
    <w:semiHidden/>
    <w:rsid w:val="004C5DDF"/>
    <w:rPr>
      <w:rFonts w:ascii="Tahoma" w:hAnsi="Tahoma" w:cs="Tahoma"/>
      <w:sz w:val="16"/>
      <w:szCs w:val="16"/>
    </w:rPr>
  </w:style>
  <w:style w:type="character" w:customStyle="1" w:styleId="30">
    <w:name w:val="Заголовок 3 Знак"/>
    <w:basedOn w:val="a1"/>
    <w:link w:val="3"/>
    <w:uiPriority w:val="9"/>
    <w:rsid w:val="004C5DDF"/>
    <w:rPr>
      <w:rFonts w:ascii="Arial" w:hAnsi="Arial" w:cs="Arial"/>
      <w:b/>
      <w:bCs/>
      <w:sz w:val="26"/>
      <w:szCs w:val="26"/>
    </w:rPr>
  </w:style>
  <w:style w:type="paragraph" w:styleId="af2">
    <w:name w:val="Normal (Web)"/>
    <w:basedOn w:val="a"/>
    <w:uiPriority w:val="99"/>
    <w:semiHidden/>
    <w:unhideWhenUsed/>
    <w:rsid w:val="00BA19FC"/>
    <w:pPr>
      <w:spacing w:before="100" w:beforeAutospacing="1" w:after="100" w:afterAutospacing="1"/>
    </w:pPr>
  </w:style>
  <w:style w:type="character" w:styleId="af3">
    <w:name w:val="Strong"/>
    <w:basedOn w:val="a1"/>
    <w:uiPriority w:val="22"/>
    <w:qFormat/>
    <w:rsid w:val="00BA1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009">
      <w:bodyDiv w:val="1"/>
      <w:marLeft w:val="0"/>
      <w:marRight w:val="0"/>
      <w:marTop w:val="0"/>
      <w:marBottom w:val="0"/>
      <w:divBdr>
        <w:top w:val="none" w:sz="0" w:space="0" w:color="auto"/>
        <w:left w:val="none" w:sz="0" w:space="0" w:color="auto"/>
        <w:bottom w:val="none" w:sz="0" w:space="0" w:color="auto"/>
        <w:right w:val="none" w:sz="0" w:space="0" w:color="auto"/>
      </w:divBdr>
      <w:divsChild>
        <w:div w:id="1243031201">
          <w:marLeft w:val="0"/>
          <w:marRight w:val="0"/>
          <w:marTop w:val="0"/>
          <w:marBottom w:val="0"/>
          <w:divBdr>
            <w:top w:val="none" w:sz="0" w:space="0" w:color="auto"/>
            <w:left w:val="none" w:sz="0" w:space="0" w:color="auto"/>
            <w:bottom w:val="none" w:sz="0" w:space="0" w:color="auto"/>
            <w:right w:val="none" w:sz="0" w:space="0" w:color="auto"/>
          </w:divBdr>
        </w:div>
      </w:divsChild>
    </w:div>
    <w:div w:id="170685916">
      <w:bodyDiv w:val="1"/>
      <w:marLeft w:val="0"/>
      <w:marRight w:val="0"/>
      <w:marTop w:val="0"/>
      <w:marBottom w:val="0"/>
      <w:divBdr>
        <w:top w:val="none" w:sz="0" w:space="0" w:color="auto"/>
        <w:left w:val="none" w:sz="0" w:space="0" w:color="auto"/>
        <w:bottom w:val="none" w:sz="0" w:space="0" w:color="auto"/>
        <w:right w:val="none" w:sz="0" w:space="0" w:color="auto"/>
      </w:divBdr>
    </w:div>
    <w:div w:id="248389344">
      <w:bodyDiv w:val="1"/>
      <w:marLeft w:val="0"/>
      <w:marRight w:val="0"/>
      <w:marTop w:val="0"/>
      <w:marBottom w:val="0"/>
      <w:divBdr>
        <w:top w:val="none" w:sz="0" w:space="0" w:color="auto"/>
        <w:left w:val="none" w:sz="0" w:space="0" w:color="auto"/>
        <w:bottom w:val="none" w:sz="0" w:space="0" w:color="auto"/>
        <w:right w:val="none" w:sz="0" w:space="0" w:color="auto"/>
      </w:divBdr>
    </w:div>
    <w:div w:id="322776935">
      <w:bodyDiv w:val="1"/>
      <w:marLeft w:val="0"/>
      <w:marRight w:val="0"/>
      <w:marTop w:val="0"/>
      <w:marBottom w:val="0"/>
      <w:divBdr>
        <w:top w:val="none" w:sz="0" w:space="0" w:color="auto"/>
        <w:left w:val="none" w:sz="0" w:space="0" w:color="auto"/>
        <w:bottom w:val="none" w:sz="0" w:space="0" w:color="auto"/>
        <w:right w:val="none" w:sz="0" w:space="0" w:color="auto"/>
      </w:divBdr>
      <w:divsChild>
        <w:div w:id="1535535318">
          <w:marLeft w:val="0"/>
          <w:marRight w:val="0"/>
          <w:marTop w:val="0"/>
          <w:marBottom w:val="0"/>
          <w:divBdr>
            <w:top w:val="none" w:sz="0" w:space="0" w:color="auto"/>
            <w:left w:val="none" w:sz="0" w:space="0" w:color="auto"/>
            <w:bottom w:val="none" w:sz="0" w:space="0" w:color="auto"/>
            <w:right w:val="none" w:sz="0" w:space="0" w:color="auto"/>
          </w:divBdr>
        </w:div>
      </w:divsChild>
    </w:div>
    <w:div w:id="337538965">
      <w:bodyDiv w:val="1"/>
      <w:marLeft w:val="0"/>
      <w:marRight w:val="0"/>
      <w:marTop w:val="0"/>
      <w:marBottom w:val="0"/>
      <w:divBdr>
        <w:top w:val="none" w:sz="0" w:space="0" w:color="auto"/>
        <w:left w:val="none" w:sz="0" w:space="0" w:color="auto"/>
        <w:bottom w:val="none" w:sz="0" w:space="0" w:color="auto"/>
        <w:right w:val="none" w:sz="0" w:space="0" w:color="auto"/>
      </w:divBdr>
    </w:div>
    <w:div w:id="456216976">
      <w:bodyDiv w:val="1"/>
      <w:marLeft w:val="0"/>
      <w:marRight w:val="0"/>
      <w:marTop w:val="0"/>
      <w:marBottom w:val="0"/>
      <w:divBdr>
        <w:top w:val="none" w:sz="0" w:space="0" w:color="auto"/>
        <w:left w:val="none" w:sz="0" w:space="0" w:color="auto"/>
        <w:bottom w:val="none" w:sz="0" w:space="0" w:color="auto"/>
        <w:right w:val="none" w:sz="0" w:space="0" w:color="auto"/>
      </w:divBdr>
      <w:divsChild>
        <w:div w:id="130708652">
          <w:marLeft w:val="0"/>
          <w:marRight w:val="0"/>
          <w:marTop w:val="0"/>
          <w:marBottom w:val="0"/>
          <w:divBdr>
            <w:top w:val="none" w:sz="0" w:space="0" w:color="auto"/>
            <w:left w:val="none" w:sz="0" w:space="0" w:color="auto"/>
            <w:bottom w:val="none" w:sz="0" w:space="0" w:color="auto"/>
            <w:right w:val="none" w:sz="0" w:space="0" w:color="auto"/>
          </w:divBdr>
        </w:div>
      </w:divsChild>
    </w:div>
    <w:div w:id="486480966">
      <w:bodyDiv w:val="1"/>
      <w:marLeft w:val="0"/>
      <w:marRight w:val="0"/>
      <w:marTop w:val="0"/>
      <w:marBottom w:val="0"/>
      <w:divBdr>
        <w:top w:val="none" w:sz="0" w:space="0" w:color="auto"/>
        <w:left w:val="none" w:sz="0" w:space="0" w:color="auto"/>
        <w:bottom w:val="none" w:sz="0" w:space="0" w:color="auto"/>
        <w:right w:val="none" w:sz="0" w:space="0" w:color="auto"/>
      </w:divBdr>
    </w:div>
    <w:div w:id="584414856">
      <w:bodyDiv w:val="1"/>
      <w:marLeft w:val="0"/>
      <w:marRight w:val="0"/>
      <w:marTop w:val="0"/>
      <w:marBottom w:val="0"/>
      <w:divBdr>
        <w:top w:val="none" w:sz="0" w:space="0" w:color="auto"/>
        <w:left w:val="none" w:sz="0" w:space="0" w:color="auto"/>
        <w:bottom w:val="none" w:sz="0" w:space="0" w:color="auto"/>
        <w:right w:val="none" w:sz="0" w:space="0" w:color="auto"/>
      </w:divBdr>
      <w:divsChild>
        <w:div w:id="1332217854">
          <w:marLeft w:val="0"/>
          <w:marRight w:val="0"/>
          <w:marTop w:val="0"/>
          <w:marBottom w:val="0"/>
          <w:divBdr>
            <w:top w:val="none" w:sz="0" w:space="0" w:color="auto"/>
            <w:left w:val="none" w:sz="0" w:space="0" w:color="auto"/>
            <w:bottom w:val="none" w:sz="0" w:space="0" w:color="auto"/>
            <w:right w:val="none" w:sz="0" w:space="0" w:color="auto"/>
          </w:divBdr>
        </w:div>
      </w:divsChild>
    </w:div>
    <w:div w:id="690185436">
      <w:bodyDiv w:val="1"/>
      <w:marLeft w:val="0"/>
      <w:marRight w:val="0"/>
      <w:marTop w:val="0"/>
      <w:marBottom w:val="0"/>
      <w:divBdr>
        <w:top w:val="none" w:sz="0" w:space="0" w:color="auto"/>
        <w:left w:val="none" w:sz="0" w:space="0" w:color="auto"/>
        <w:bottom w:val="none" w:sz="0" w:space="0" w:color="auto"/>
        <w:right w:val="none" w:sz="0" w:space="0" w:color="auto"/>
      </w:divBdr>
      <w:divsChild>
        <w:div w:id="1217816057">
          <w:marLeft w:val="0"/>
          <w:marRight w:val="0"/>
          <w:marTop w:val="0"/>
          <w:marBottom w:val="0"/>
          <w:divBdr>
            <w:top w:val="none" w:sz="0" w:space="0" w:color="auto"/>
            <w:left w:val="none" w:sz="0" w:space="0" w:color="auto"/>
            <w:bottom w:val="none" w:sz="0" w:space="0" w:color="auto"/>
            <w:right w:val="none" w:sz="0" w:space="0" w:color="auto"/>
          </w:divBdr>
        </w:div>
      </w:divsChild>
    </w:div>
    <w:div w:id="742339206">
      <w:bodyDiv w:val="1"/>
      <w:marLeft w:val="0"/>
      <w:marRight w:val="0"/>
      <w:marTop w:val="0"/>
      <w:marBottom w:val="0"/>
      <w:divBdr>
        <w:top w:val="none" w:sz="0" w:space="0" w:color="auto"/>
        <w:left w:val="none" w:sz="0" w:space="0" w:color="auto"/>
        <w:bottom w:val="none" w:sz="0" w:space="0" w:color="auto"/>
        <w:right w:val="none" w:sz="0" w:space="0" w:color="auto"/>
      </w:divBdr>
      <w:divsChild>
        <w:div w:id="186529760">
          <w:marLeft w:val="0"/>
          <w:marRight w:val="0"/>
          <w:marTop w:val="0"/>
          <w:marBottom w:val="0"/>
          <w:divBdr>
            <w:top w:val="none" w:sz="0" w:space="0" w:color="auto"/>
            <w:left w:val="none" w:sz="0" w:space="0" w:color="auto"/>
            <w:bottom w:val="none" w:sz="0" w:space="0" w:color="auto"/>
            <w:right w:val="none" w:sz="0" w:space="0" w:color="auto"/>
          </w:divBdr>
        </w:div>
        <w:div w:id="444926289">
          <w:marLeft w:val="0"/>
          <w:marRight w:val="0"/>
          <w:marTop w:val="0"/>
          <w:marBottom w:val="0"/>
          <w:divBdr>
            <w:top w:val="none" w:sz="0" w:space="0" w:color="auto"/>
            <w:left w:val="none" w:sz="0" w:space="0" w:color="auto"/>
            <w:bottom w:val="none" w:sz="0" w:space="0" w:color="auto"/>
            <w:right w:val="none" w:sz="0" w:space="0" w:color="auto"/>
          </w:divBdr>
        </w:div>
        <w:div w:id="1995835187">
          <w:marLeft w:val="0"/>
          <w:marRight w:val="0"/>
          <w:marTop w:val="0"/>
          <w:marBottom w:val="0"/>
          <w:divBdr>
            <w:top w:val="none" w:sz="0" w:space="0" w:color="auto"/>
            <w:left w:val="none" w:sz="0" w:space="0" w:color="auto"/>
            <w:bottom w:val="none" w:sz="0" w:space="0" w:color="auto"/>
            <w:right w:val="none" w:sz="0" w:space="0" w:color="auto"/>
          </w:divBdr>
        </w:div>
        <w:div w:id="1438057531">
          <w:marLeft w:val="0"/>
          <w:marRight w:val="0"/>
          <w:marTop w:val="0"/>
          <w:marBottom w:val="0"/>
          <w:divBdr>
            <w:top w:val="none" w:sz="0" w:space="0" w:color="auto"/>
            <w:left w:val="none" w:sz="0" w:space="0" w:color="auto"/>
            <w:bottom w:val="none" w:sz="0" w:space="0" w:color="auto"/>
            <w:right w:val="none" w:sz="0" w:space="0" w:color="auto"/>
          </w:divBdr>
          <w:divsChild>
            <w:div w:id="105194974">
              <w:marLeft w:val="0"/>
              <w:marRight w:val="0"/>
              <w:marTop w:val="0"/>
              <w:marBottom w:val="0"/>
              <w:divBdr>
                <w:top w:val="none" w:sz="0" w:space="0" w:color="auto"/>
                <w:left w:val="none" w:sz="0" w:space="0" w:color="auto"/>
                <w:bottom w:val="none" w:sz="0" w:space="0" w:color="auto"/>
                <w:right w:val="none" w:sz="0" w:space="0" w:color="auto"/>
              </w:divBdr>
              <w:divsChild>
                <w:div w:id="1840847865">
                  <w:marLeft w:val="0"/>
                  <w:marRight w:val="0"/>
                  <w:marTop w:val="0"/>
                  <w:marBottom w:val="0"/>
                  <w:divBdr>
                    <w:top w:val="none" w:sz="0" w:space="0" w:color="auto"/>
                    <w:left w:val="none" w:sz="0" w:space="0" w:color="auto"/>
                    <w:bottom w:val="none" w:sz="0" w:space="0" w:color="auto"/>
                    <w:right w:val="none" w:sz="0" w:space="0" w:color="auto"/>
                  </w:divBdr>
                  <w:divsChild>
                    <w:div w:id="683553597">
                      <w:marLeft w:val="0"/>
                      <w:marRight w:val="0"/>
                      <w:marTop w:val="0"/>
                      <w:marBottom w:val="0"/>
                      <w:divBdr>
                        <w:top w:val="none" w:sz="0" w:space="0" w:color="auto"/>
                        <w:left w:val="none" w:sz="0" w:space="0" w:color="auto"/>
                        <w:bottom w:val="none" w:sz="0" w:space="0" w:color="auto"/>
                        <w:right w:val="none" w:sz="0" w:space="0" w:color="auto"/>
                      </w:divBdr>
                      <w:divsChild>
                        <w:div w:id="790393448">
                          <w:marLeft w:val="0"/>
                          <w:marRight w:val="0"/>
                          <w:marTop w:val="0"/>
                          <w:marBottom w:val="0"/>
                          <w:divBdr>
                            <w:top w:val="none" w:sz="0" w:space="0" w:color="auto"/>
                            <w:left w:val="none" w:sz="0" w:space="0" w:color="auto"/>
                            <w:bottom w:val="none" w:sz="0" w:space="0" w:color="auto"/>
                            <w:right w:val="none" w:sz="0" w:space="0" w:color="auto"/>
                          </w:divBdr>
                          <w:divsChild>
                            <w:div w:id="561909375">
                              <w:marLeft w:val="0"/>
                              <w:marRight w:val="0"/>
                              <w:marTop w:val="0"/>
                              <w:marBottom w:val="0"/>
                              <w:divBdr>
                                <w:top w:val="none" w:sz="0" w:space="0" w:color="auto"/>
                                <w:left w:val="none" w:sz="0" w:space="0" w:color="auto"/>
                                <w:bottom w:val="none" w:sz="0" w:space="0" w:color="auto"/>
                                <w:right w:val="none" w:sz="0" w:space="0" w:color="auto"/>
                              </w:divBdr>
                              <w:divsChild>
                                <w:div w:id="563490139">
                                  <w:marLeft w:val="0"/>
                                  <w:marRight w:val="0"/>
                                  <w:marTop w:val="0"/>
                                  <w:marBottom w:val="0"/>
                                  <w:divBdr>
                                    <w:top w:val="none" w:sz="0" w:space="0" w:color="auto"/>
                                    <w:left w:val="none" w:sz="0" w:space="0" w:color="auto"/>
                                    <w:bottom w:val="none" w:sz="0" w:space="0" w:color="auto"/>
                                    <w:right w:val="none" w:sz="0" w:space="0" w:color="auto"/>
                                  </w:divBdr>
                                  <w:divsChild>
                                    <w:div w:id="773136023">
                                      <w:marLeft w:val="0"/>
                                      <w:marRight w:val="0"/>
                                      <w:marTop w:val="0"/>
                                      <w:marBottom w:val="0"/>
                                      <w:divBdr>
                                        <w:top w:val="none" w:sz="0" w:space="0" w:color="auto"/>
                                        <w:left w:val="none" w:sz="0" w:space="0" w:color="auto"/>
                                        <w:bottom w:val="none" w:sz="0" w:space="0" w:color="auto"/>
                                        <w:right w:val="none" w:sz="0" w:space="0" w:color="auto"/>
                                      </w:divBdr>
                                    </w:div>
                                    <w:div w:id="2169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3590">
                      <w:marLeft w:val="0"/>
                      <w:marRight w:val="0"/>
                      <w:marTop w:val="0"/>
                      <w:marBottom w:val="0"/>
                      <w:divBdr>
                        <w:top w:val="none" w:sz="0" w:space="0" w:color="auto"/>
                        <w:left w:val="none" w:sz="0" w:space="0" w:color="auto"/>
                        <w:bottom w:val="none" w:sz="0" w:space="0" w:color="auto"/>
                        <w:right w:val="none" w:sz="0" w:space="0" w:color="auto"/>
                      </w:divBdr>
                      <w:divsChild>
                        <w:div w:id="618532468">
                          <w:marLeft w:val="0"/>
                          <w:marRight w:val="0"/>
                          <w:marTop w:val="0"/>
                          <w:marBottom w:val="0"/>
                          <w:divBdr>
                            <w:top w:val="none" w:sz="0" w:space="0" w:color="auto"/>
                            <w:left w:val="none" w:sz="0" w:space="0" w:color="auto"/>
                            <w:bottom w:val="none" w:sz="0" w:space="0" w:color="auto"/>
                            <w:right w:val="none" w:sz="0" w:space="0" w:color="auto"/>
                          </w:divBdr>
                        </w:div>
                        <w:div w:id="193271402">
                          <w:marLeft w:val="0"/>
                          <w:marRight w:val="0"/>
                          <w:marTop w:val="0"/>
                          <w:marBottom w:val="0"/>
                          <w:divBdr>
                            <w:top w:val="none" w:sz="0" w:space="0" w:color="auto"/>
                            <w:left w:val="none" w:sz="0" w:space="0" w:color="auto"/>
                            <w:bottom w:val="none" w:sz="0" w:space="0" w:color="auto"/>
                            <w:right w:val="none" w:sz="0" w:space="0" w:color="auto"/>
                          </w:divBdr>
                        </w:div>
                        <w:div w:id="15650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870">
                  <w:marLeft w:val="0"/>
                  <w:marRight w:val="0"/>
                  <w:marTop w:val="0"/>
                  <w:marBottom w:val="0"/>
                  <w:divBdr>
                    <w:top w:val="none" w:sz="0" w:space="0" w:color="auto"/>
                    <w:left w:val="none" w:sz="0" w:space="0" w:color="auto"/>
                    <w:bottom w:val="none" w:sz="0" w:space="0" w:color="auto"/>
                    <w:right w:val="none" w:sz="0" w:space="0" w:color="auto"/>
                  </w:divBdr>
                  <w:divsChild>
                    <w:div w:id="15889816">
                      <w:marLeft w:val="0"/>
                      <w:marRight w:val="0"/>
                      <w:marTop w:val="0"/>
                      <w:marBottom w:val="0"/>
                      <w:divBdr>
                        <w:top w:val="none" w:sz="0" w:space="0" w:color="auto"/>
                        <w:left w:val="none" w:sz="0" w:space="0" w:color="auto"/>
                        <w:bottom w:val="none" w:sz="0" w:space="0" w:color="auto"/>
                        <w:right w:val="none" w:sz="0" w:space="0" w:color="auto"/>
                      </w:divBdr>
                      <w:divsChild>
                        <w:div w:id="30109902">
                          <w:marLeft w:val="0"/>
                          <w:marRight w:val="0"/>
                          <w:marTop w:val="0"/>
                          <w:marBottom w:val="0"/>
                          <w:divBdr>
                            <w:top w:val="none" w:sz="0" w:space="0" w:color="auto"/>
                            <w:left w:val="none" w:sz="0" w:space="0" w:color="auto"/>
                            <w:bottom w:val="none" w:sz="0" w:space="0" w:color="auto"/>
                            <w:right w:val="none" w:sz="0" w:space="0" w:color="auto"/>
                          </w:divBdr>
                        </w:div>
                        <w:div w:id="851139296">
                          <w:marLeft w:val="0"/>
                          <w:marRight w:val="0"/>
                          <w:marTop w:val="0"/>
                          <w:marBottom w:val="0"/>
                          <w:divBdr>
                            <w:top w:val="none" w:sz="0" w:space="0" w:color="auto"/>
                            <w:left w:val="none" w:sz="0" w:space="0" w:color="auto"/>
                            <w:bottom w:val="none" w:sz="0" w:space="0" w:color="auto"/>
                            <w:right w:val="none" w:sz="0" w:space="0" w:color="auto"/>
                          </w:divBdr>
                          <w:divsChild>
                            <w:div w:id="691078673">
                              <w:marLeft w:val="0"/>
                              <w:marRight w:val="0"/>
                              <w:marTop w:val="0"/>
                              <w:marBottom w:val="0"/>
                              <w:divBdr>
                                <w:top w:val="none" w:sz="0" w:space="0" w:color="auto"/>
                                <w:left w:val="none" w:sz="0" w:space="0" w:color="auto"/>
                                <w:bottom w:val="none" w:sz="0" w:space="0" w:color="auto"/>
                                <w:right w:val="none" w:sz="0" w:space="0" w:color="auto"/>
                              </w:divBdr>
                            </w:div>
                          </w:divsChild>
                        </w:div>
                        <w:div w:id="1769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2424">
          <w:marLeft w:val="0"/>
          <w:marRight w:val="0"/>
          <w:marTop w:val="0"/>
          <w:marBottom w:val="0"/>
          <w:divBdr>
            <w:top w:val="none" w:sz="0" w:space="0" w:color="auto"/>
            <w:left w:val="none" w:sz="0" w:space="0" w:color="auto"/>
            <w:bottom w:val="none" w:sz="0" w:space="0" w:color="auto"/>
            <w:right w:val="none" w:sz="0" w:space="0" w:color="auto"/>
          </w:divBdr>
          <w:divsChild>
            <w:div w:id="1073042624">
              <w:marLeft w:val="0"/>
              <w:marRight w:val="0"/>
              <w:marTop w:val="0"/>
              <w:marBottom w:val="0"/>
              <w:divBdr>
                <w:top w:val="none" w:sz="0" w:space="0" w:color="auto"/>
                <w:left w:val="none" w:sz="0" w:space="0" w:color="auto"/>
                <w:bottom w:val="none" w:sz="0" w:space="0" w:color="auto"/>
                <w:right w:val="none" w:sz="0" w:space="0" w:color="auto"/>
              </w:divBdr>
              <w:divsChild>
                <w:div w:id="1342078436">
                  <w:marLeft w:val="0"/>
                  <w:marRight w:val="0"/>
                  <w:marTop w:val="0"/>
                  <w:marBottom w:val="0"/>
                  <w:divBdr>
                    <w:top w:val="none" w:sz="0" w:space="0" w:color="auto"/>
                    <w:left w:val="none" w:sz="0" w:space="0" w:color="auto"/>
                    <w:bottom w:val="none" w:sz="0" w:space="0" w:color="auto"/>
                    <w:right w:val="none" w:sz="0" w:space="0" w:color="auto"/>
                  </w:divBdr>
                  <w:divsChild>
                    <w:div w:id="1426416515">
                      <w:marLeft w:val="0"/>
                      <w:marRight w:val="0"/>
                      <w:marTop w:val="0"/>
                      <w:marBottom w:val="0"/>
                      <w:divBdr>
                        <w:top w:val="none" w:sz="0" w:space="0" w:color="auto"/>
                        <w:left w:val="none" w:sz="0" w:space="0" w:color="auto"/>
                        <w:bottom w:val="none" w:sz="0" w:space="0" w:color="auto"/>
                        <w:right w:val="none" w:sz="0" w:space="0" w:color="auto"/>
                      </w:divBdr>
                      <w:divsChild>
                        <w:div w:id="882595054">
                          <w:marLeft w:val="0"/>
                          <w:marRight w:val="0"/>
                          <w:marTop w:val="0"/>
                          <w:marBottom w:val="0"/>
                          <w:divBdr>
                            <w:top w:val="none" w:sz="0" w:space="0" w:color="auto"/>
                            <w:left w:val="none" w:sz="0" w:space="0" w:color="auto"/>
                            <w:bottom w:val="none" w:sz="0" w:space="0" w:color="auto"/>
                            <w:right w:val="none" w:sz="0" w:space="0" w:color="auto"/>
                          </w:divBdr>
                          <w:divsChild>
                            <w:div w:id="1599412811">
                              <w:marLeft w:val="0"/>
                              <w:marRight w:val="0"/>
                              <w:marTop w:val="0"/>
                              <w:marBottom w:val="0"/>
                              <w:divBdr>
                                <w:top w:val="none" w:sz="0" w:space="0" w:color="auto"/>
                                <w:left w:val="none" w:sz="0" w:space="0" w:color="auto"/>
                                <w:bottom w:val="none" w:sz="0" w:space="0" w:color="auto"/>
                                <w:right w:val="none" w:sz="0" w:space="0" w:color="auto"/>
                              </w:divBdr>
                            </w:div>
                          </w:divsChild>
                        </w:div>
                        <w:div w:id="1200777385">
                          <w:marLeft w:val="0"/>
                          <w:marRight w:val="0"/>
                          <w:marTop w:val="0"/>
                          <w:marBottom w:val="0"/>
                          <w:divBdr>
                            <w:top w:val="none" w:sz="0" w:space="0" w:color="auto"/>
                            <w:left w:val="none" w:sz="0" w:space="0" w:color="auto"/>
                            <w:bottom w:val="none" w:sz="0" w:space="0" w:color="auto"/>
                            <w:right w:val="none" w:sz="0" w:space="0" w:color="auto"/>
                          </w:divBdr>
                        </w:div>
                      </w:divsChild>
                    </w:div>
                    <w:div w:id="617034070">
                      <w:marLeft w:val="0"/>
                      <w:marRight w:val="0"/>
                      <w:marTop w:val="0"/>
                      <w:marBottom w:val="0"/>
                      <w:divBdr>
                        <w:top w:val="none" w:sz="0" w:space="0" w:color="auto"/>
                        <w:left w:val="none" w:sz="0" w:space="0" w:color="auto"/>
                        <w:bottom w:val="none" w:sz="0" w:space="0" w:color="auto"/>
                        <w:right w:val="none" w:sz="0" w:space="0" w:color="auto"/>
                      </w:divBdr>
                      <w:divsChild>
                        <w:div w:id="1392463631">
                          <w:marLeft w:val="0"/>
                          <w:marRight w:val="0"/>
                          <w:marTop w:val="0"/>
                          <w:marBottom w:val="0"/>
                          <w:divBdr>
                            <w:top w:val="none" w:sz="0" w:space="0" w:color="auto"/>
                            <w:left w:val="none" w:sz="0" w:space="0" w:color="auto"/>
                            <w:bottom w:val="none" w:sz="0" w:space="0" w:color="auto"/>
                            <w:right w:val="none" w:sz="0" w:space="0" w:color="auto"/>
                          </w:divBdr>
                          <w:divsChild>
                            <w:div w:id="9235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87453">
      <w:bodyDiv w:val="1"/>
      <w:marLeft w:val="0"/>
      <w:marRight w:val="0"/>
      <w:marTop w:val="0"/>
      <w:marBottom w:val="0"/>
      <w:divBdr>
        <w:top w:val="none" w:sz="0" w:space="0" w:color="auto"/>
        <w:left w:val="none" w:sz="0" w:space="0" w:color="auto"/>
        <w:bottom w:val="none" w:sz="0" w:space="0" w:color="auto"/>
        <w:right w:val="none" w:sz="0" w:space="0" w:color="auto"/>
      </w:divBdr>
      <w:divsChild>
        <w:div w:id="1563785873">
          <w:marLeft w:val="0"/>
          <w:marRight w:val="0"/>
          <w:marTop w:val="0"/>
          <w:marBottom w:val="0"/>
          <w:divBdr>
            <w:top w:val="none" w:sz="0" w:space="0" w:color="auto"/>
            <w:left w:val="none" w:sz="0" w:space="0" w:color="auto"/>
            <w:bottom w:val="none" w:sz="0" w:space="0" w:color="auto"/>
            <w:right w:val="none" w:sz="0" w:space="0" w:color="auto"/>
          </w:divBdr>
        </w:div>
      </w:divsChild>
    </w:div>
    <w:div w:id="851603720">
      <w:bodyDiv w:val="1"/>
      <w:marLeft w:val="0"/>
      <w:marRight w:val="0"/>
      <w:marTop w:val="0"/>
      <w:marBottom w:val="0"/>
      <w:divBdr>
        <w:top w:val="none" w:sz="0" w:space="0" w:color="auto"/>
        <w:left w:val="none" w:sz="0" w:space="0" w:color="auto"/>
        <w:bottom w:val="none" w:sz="0" w:space="0" w:color="auto"/>
        <w:right w:val="none" w:sz="0" w:space="0" w:color="auto"/>
      </w:divBdr>
      <w:divsChild>
        <w:div w:id="195654525">
          <w:marLeft w:val="0"/>
          <w:marRight w:val="0"/>
          <w:marTop w:val="0"/>
          <w:marBottom w:val="0"/>
          <w:divBdr>
            <w:top w:val="none" w:sz="0" w:space="0" w:color="auto"/>
            <w:left w:val="none" w:sz="0" w:space="0" w:color="auto"/>
            <w:bottom w:val="none" w:sz="0" w:space="0" w:color="auto"/>
            <w:right w:val="none" w:sz="0" w:space="0" w:color="auto"/>
          </w:divBdr>
        </w:div>
      </w:divsChild>
    </w:div>
    <w:div w:id="860706016">
      <w:bodyDiv w:val="1"/>
      <w:marLeft w:val="0"/>
      <w:marRight w:val="0"/>
      <w:marTop w:val="0"/>
      <w:marBottom w:val="0"/>
      <w:divBdr>
        <w:top w:val="none" w:sz="0" w:space="0" w:color="auto"/>
        <w:left w:val="none" w:sz="0" w:space="0" w:color="auto"/>
        <w:bottom w:val="none" w:sz="0" w:space="0" w:color="auto"/>
        <w:right w:val="none" w:sz="0" w:space="0" w:color="auto"/>
      </w:divBdr>
      <w:divsChild>
        <w:div w:id="570039292">
          <w:marLeft w:val="0"/>
          <w:marRight w:val="0"/>
          <w:marTop w:val="0"/>
          <w:marBottom w:val="0"/>
          <w:divBdr>
            <w:top w:val="none" w:sz="0" w:space="0" w:color="auto"/>
            <w:left w:val="none" w:sz="0" w:space="0" w:color="auto"/>
            <w:bottom w:val="none" w:sz="0" w:space="0" w:color="auto"/>
            <w:right w:val="none" w:sz="0" w:space="0" w:color="auto"/>
          </w:divBdr>
        </w:div>
      </w:divsChild>
    </w:div>
    <w:div w:id="938030824">
      <w:bodyDiv w:val="1"/>
      <w:marLeft w:val="0"/>
      <w:marRight w:val="0"/>
      <w:marTop w:val="0"/>
      <w:marBottom w:val="0"/>
      <w:divBdr>
        <w:top w:val="none" w:sz="0" w:space="0" w:color="auto"/>
        <w:left w:val="none" w:sz="0" w:space="0" w:color="auto"/>
        <w:bottom w:val="none" w:sz="0" w:space="0" w:color="auto"/>
        <w:right w:val="none" w:sz="0" w:space="0" w:color="auto"/>
      </w:divBdr>
      <w:divsChild>
        <w:div w:id="693271338">
          <w:marLeft w:val="0"/>
          <w:marRight w:val="0"/>
          <w:marTop w:val="0"/>
          <w:marBottom w:val="0"/>
          <w:divBdr>
            <w:top w:val="none" w:sz="0" w:space="0" w:color="auto"/>
            <w:left w:val="none" w:sz="0" w:space="0" w:color="auto"/>
            <w:bottom w:val="none" w:sz="0" w:space="0" w:color="auto"/>
            <w:right w:val="none" w:sz="0" w:space="0" w:color="auto"/>
          </w:divBdr>
        </w:div>
      </w:divsChild>
    </w:div>
    <w:div w:id="1000933611">
      <w:bodyDiv w:val="1"/>
      <w:marLeft w:val="0"/>
      <w:marRight w:val="0"/>
      <w:marTop w:val="0"/>
      <w:marBottom w:val="0"/>
      <w:divBdr>
        <w:top w:val="none" w:sz="0" w:space="0" w:color="auto"/>
        <w:left w:val="none" w:sz="0" w:space="0" w:color="auto"/>
        <w:bottom w:val="none" w:sz="0" w:space="0" w:color="auto"/>
        <w:right w:val="none" w:sz="0" w:space="0" w:color="auto"/>
      </w:divBdr>
      <w:divsChild>
        <w:div w:id="1547838378">
          <w:marLeft w:val="0"/>
          <w:marRight w:val="0"/>
          <w:marTop w:val="0"/>
          <w:marBottom w:val="0"/>
          <w:divBdr>
            <w:top w:val="none" w:sz="0" w:space="0" w:color="auto"/>
            <w:left w:val="none" w:sz="0" w:space="0" w:color="auto"/>
            <w:bottom w:val="none" w:sz="0" w:space="0" w:color="auto"/>
            <w:right w:val="none" w:sz="0" w:space="0" w:color="auto"/>
          </w:divBdr>
        </w:div>
      </w:divsChild>
    </w:div>
    <w:div w:id="1001855113">
      <w:bodyDiv w:val="1"/>
      <w:marLeft w:val="0"/>
      <w:marRight w:val="0"/>
      <w:marTop w:val="0"/>
      <w:marBottom w:val="0"/>
      <w:divBdr>
        <w:top w:val="none" w:sz="0" w:space="0" w:color="auto"/>
        <w:left w:val="none" w:sz="0" w:space="0" w:color="auto"/>
        <w:bottom w:val="none" w:sz="0" w:space="0" w:color="auto"/>
        <w:right w:val="none" w:sz="0" w:space="0" w:color="auto"/>
      </w:divBdr>
    </w:div>
    <w:div w:id="1045061009">
      <w:bodyDiv w:val="1"/>
      <w:marLeft w:val="0"/>
      <w:marRight w:val="0"/>
      <w:marTop w:val="0"/>
      <w:marBottom w:val="0"/>
      <w:divBdr>
        <w:top w:val="none" w:sz="0" w:space="0" w:color="auto"/>
        <w:left w:val="none" w:sz="0" w:space="0" w:color="auto"/>
        <w:bottom w:val="none" w:sz="0" w:space="0" w:color="auto"/>
        <w:right w:val="none" w:sz="0" w:space="0" w:color="auto"/>
      </w:divBdr>
    </w:div>
    <w:div w:id="1105618830">
      <w:bodyDiv w:val="1"/>
      <w:marLeft w:val="0"/>
      <w:marRight w:val="0"/>
      <w:marTop w:val="0"/>
      <w:marBottom w:val="0"/>
      <w:divBdr>
        <w:top w:val="none" w:sz="0" w:space="0" w:color="auto"/>
        <w:left w:val="none" w:sz="0" w:space="0" w:color="auto"/>
        <w:bottom w:val="none" w:sz="0" w:space="0" w:color="auto"/>
        <w:right w:val="none" w:sz="0" w:space="0" w:color="auto"/>
      </w:divBdr>
      <w:divsChild>
        <w:div w:id="764151246">
          <w:marLeft w:val="0"/>
          <w:marRight w:val="0"/>
          <w:marTop w:val="0"/>
          <w:marBottom w:val="0"/>
          <w:divBdr>
            <w:top w:val="none" w:sz="0" w:space="0" w:color="auto"/>
            <w:left w:val="none" w:sz="0" w:space="0" w:color="auto"/>
            <w:bottom w:val="none" w:sz="0" w:space="0" w:color="auto"/>
            <w:right w:val="none" w:sz="0" w:space="0" w:color="auto"/>
          </w:divBdr>
        </w:div>
      </w:divsChild>
    </w:div>
    <w:div w:id="1525556531">
      <w:bodyDiv w:val="1"/>
      <w:marLeft w:val="0"/>
      <w:marRight w:val="0"/>
      <w:marTop w:val="0"/>
      <w:marBottom w:val="0"/>
      <w:divBdr>
        <w:top w:val="none" w:sz="0" w:space="0" w:color="auto"/>
        <w:left w:val="none" w:sz="0" w:space="0" w:color="auto"/>
        <w:bottom w:val="none" w:sz="0" w:space="0" w:color="auto"/>
        <w:right w:val="none" w:sz="0" w:space="0" w:color="auto"/>
      </w:divBdr>
      <w:divsChild>
        <w:div w:id="1573615733">
          <w:marLeft w:val="0"/>
          <w:marRight w:val="0"/>
          <w:marTop w:val="0"/>
          <w:marBottom w:val="0"/>
          <w:divBdr>
            <w:top w:val="none" w:sz="0" w:space="0" w:color="auto"/>
            <w:left w:val="none" w:sz="0" w:space="0" w:color="auto"/>
            <w:bottom w:val="none" w:sz="0" w:space="0" w:color="auto"/>
            <w:right w:val="none" w:sz="0" w:space="0" w:color="auto"/>
          </w:divBdr>
        </w:div>
      </w:divsChild>
    </w:div>
    <w:div w:id="1543708304">
      <w:bodyDiv w:val="1"/>
      <w:marLeft w:val="0"/>
      <w:marRight w:val="0"/>
      <w:marTop w:val="0"/>
      <w:marBottom w:val="0"/>
      <w:divBdr>
        <w:top w:val="none" w:sz="0" w:space="0" w:color="auto"/>
        <w:left w:val="none" w:sz="0" w:space="0" w:color="auto"/>
        <w:bottom w:val="none" w:sz="0" w:space="0" w:color="auto"/>
        <w:right w:val="none" w:sz="0" w:space="0" w:color="auto"/>
      </w:divBdr>
    </w:div>
    <w:div w:id="1807122092">
      <w:bodyDiv w:val="1"/>
      <w:marLeft w:val="0"/>
      <w:marRight w:val="0"/>
      <w:marTop w:val="0"/>
      <w:marBottom w:val="0"/>
      <w:divBdr>
        <w:top w:val="none" w:sz="0" w:space="0" w:color="auto"/>
        <w:left w:val="none" w:sz="0" w:space="0" w:color="auto"/>
        <w:bottom w:val="none" w:sz="0" w:space="0" w:color="auto"/>
        <w:right w:val="none" w:sz="0" w:space="0" w:color="auto"/>
      </w:divBdr>
      <w:divsChild>
        <w:div w:id="449669861">
          <w:marLeft w:val="0"/>
          <w:marRight w:val="0"/>
          <w:marTop w:val="0"/>
          <w:marBottom w:val="0"/>
          <w:divBdr>
            <w:top w:val="none" w:sz="0" w:space="0" w:color="auto"/>
            <w:left w:val="none" w:sz="0" w:space="0" w:color="auto"/>
            <w:bottom w:val="none" w:sz="0" w:space="0" w:color="auto"/>
            <w:right w:val="none" w:sz="0" w:space="0" w:color="auto"/>
          </w:divBdr>
        </w:div>
      </w:divsChild>
    </w:div>
    <w:div w:id="1972900905">
      <w:bodyDiv w:val="1"/>
      <w:marLeft w:val="0"/>
      <w:marRight w:val="0"/>
      <w:marTop w:val="0"/>
      <w:marBottom w:val="0"/>
      <w:divBdr>
        <w:top w:val="none" w:sz="0" w:space="0" w:color="auto"/>
        <w:left w:val="none" w:sz="0" w:space="0" w:color="auto"/>
        <w:bottom w:val="none" w:sz="0" w:space="0" w:color="auto"/>
        <w:right w:val="none" w:sz="0" w:space="0" w:color="auto"/>
      </w:divBdr>
      <w:divsChild>
        <w:div w:id="345132020">
          <w:marLeft w:val="0"/>
          <w:marRight w:val="0"/>
          <w:marTop w:val="0"/>
          <w:marBottom w:val="0"/>
          <w:divBdr>
            <w:top w:val="none" w:sz="0" w:space="0" w:color="auto"/>
            <w:left w:val="none" w:sz="0" w:space="0" w:color="auto"/>
            <w:bottom w:val="none" w:sz="0" w:space="0" w:color="auto"/>
            <w:right w:val="none" w:sz="0" w:space="0" w:color="auto"/>
          </w:divBdr>
        </w:div>
      </w:divsChild>
    </w:div>
    <w:div w:id="1974561346">
      <w:bodyDiv w:val="1"/>
      <w:marLeft w:val="0"/>
      <w:marRight w:val="0"/>
      <w:marTop w:val="0"/>
      <w:marBottom w:val="0"/>
      <w:divBdr>
        <w:top w:val="none" w:sz="0" w:space="0" w:color="auto"/>
        <w:left w:val="none" w:sz="0" w:space="0" w:color="auto"/>
        <w:bottom w:val="none" w:sz="0" w:space="0" w:color="auto"/>
        <w:right w:val="none" w:sz="0" w:space="0" w:color="auto"/>
      </w:divBdr>
      <w:divsChild>
        <w:div w:id="131067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2019-04-02T06:27:00Z</dcterms:created>
  <dcterms:modified xsi:type="dcterms:W3CDTF">2019-04-02T07:16:00Z</dcterms:modified>
</cp:coreProperties>
</file>