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1F" w:rsidRPr="00D16B1F" w:rsidRDefault="00D16B1F" w:rsidP="00D16B1F">
      <w:pPr>
        <w:pStyle w:val="Style15"/>
        <w:widowControl/>
        <w:tabs>
          <w:tab w:val="left" w:pos="7454"/>
        </w:tabs>
        <w:spacing w:before="173"/>
        <w:ind w:left="5318"/>
        <w:jc w:val="right"/>
        <w:rPr>
          <w:rStyle w:val="FontStyle30"/>
          <w:sz w:val="24"/>
          <w:szCs w:val="24"/>
        </w:rPr>
      </w:pPr>
      <w:r w:rsidRPr="00D16B1F">
        <w:rPr>
          <w:rStyle w:val="FontStyle30"/>
          <w:sz w:val="24"/>
          <w:szCs w:val="24"/>
        </w:rPr>
        <w:t>УТВЕРЖДЕНО</w:t>
      </w:r>
      <w:r w:rsidRPr="00D16B1F">
        <w:rPr>
          <w:rStyle w:val="FontStyle30"/>
          <w:sz w:val="24"/>
          <w:szCs w:val="24"/>
        </w:rPr>
        <w:br/>
        <w:t xml:space="preserve">Приказом </w:t>
      </w:r>
      <w:r w:rsidRPr="00D16B1F">
        <w:rPr>
          <w:rStyle w:val="FontStyle30"/>
          <w:sz w:val="24"/>
          <w:szCs w:val="24"/>
        </w:rPr>
        <w:br/>
        <w:t>от «</w:t>
      </w:r>
      <w:r w:rsidR="00A62BD1">
        <w:rPr>
          <w:rStyle w:val="FontStyle30"/>
          <w:sz w:val="24"/>
          <w:szCs w:val="24"/>
        </w:rPr>
        <w:t>21</w:t>
      </w:r>
      <w:r w:rsidR="000749B1">
        <w:rPr>
          <w:rStyle w:val="FontStyle30"/>
          <w:sz w:val="24"/>
          <w:szCs w:val="24"/>
        </w:rPr>
        <w:t>» июня 2017 г. №27</w:t>
      </w:r>
    </w:p>
    <w:p w:rsidR="00D16B1F" w:rsidRDefault="00D16B1F" w:rsidP="00D16B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16B1F" w:rsidRDefault="00D16B1F" w:rsidP="00D16B1F">
      <w:pPr>
        <w:pStyle w:val="Style6"/>
        <w:widowControl/>
        <w:spacing w:line="317" w:lineRule="exact"/>
        <w:rPr>
          <w:rStyle w:val="FontStyle29"/>
        </w:rPr>
      </w:pPr>
      <w:r>
        <w:rPr>
          <w:rFonts w:ascii="Times New Roman" w:hAnsi="Times New Roman"/>
          <w:b/>
          <w:bCs/>
        </w:rPr>
        <w:t>О поряд</w:t>
      </w:r>
      <w:r w:rsidRPr="00D16B1F"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>е</w:t>
      </w:r>
      <w:r w:rsidRPr="00D16B1F">
        <w:rPr>
          <w:rFonts w:ascii="Times New Roman" w:hAnsi="Times New Roman"/>
          <w:b/>
          <w:bCs/>
        </w:rPr>
        <w:t xml:space="preserve"> работы</w:t>
      </w:r>
      <w:r w:rsidRPr="00D16B1F">
        <w:rPr>
          <w:rFonts w:ascii="Times New Roman" w:hAnsi="Times New Roman"/>
          <w:b/>
          <w:bCs/>
        </w:rPr>
        <w:br/>
        <w:t>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b/>
          <w:bCs/>
        </w:rPr>
        <w:t xml:space="preserve"> </w:t>
      </w:r>
      <w:r w:rsidRPr="00D16B1F">
        <w:rPr>
          <w:rStyle w:val="FontStyle29"/>
          <w:sz w:val="24"/>
          <w:szCs w:val="24"/>
        </w:rPr>
        <w:t>ФГБУ «Окский государственный заповедник»</w:t>
      </w:r>
      <w:bookmarkEnd w:id="0"/>
    </w:p>
    <w:p w:rsidR="00D16B1F" w:rsidRDefault="00D16B1F" w:rsidP="00D16B1F">
      <w:pPr>
        <w:pStyle w:val="Style14"/>
        <w:widowControl/>
        <w:spacing w:line="240" w:lineRule="exact"/>
        <w:ind w:left="557"/>
        <w:rPr>
          <w:sz w:val="20"/>
          <w:szCs w:val="20"/>
        </w:rPr>
      </w:pP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работы комиссии по соблюдению требований к служебному поведению и урегулированию конфликта интересов (далее - Порядок) разработан в соответствии с Федеральным законом от 27 июля 2004 года N 79-ФЗ "О государственной гражданской службе Российской Федерации",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 и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определяет компетенцию комиссии по соблюдению требований к служебному поведению и урегулированию конфликта интересов (далее - комиссия), порядок и сроки рассмотрения вопросов, отнесенных к ее компетенции.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актами Российской Федерации, приказами и распоряжениями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МПРиЭ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Порядком.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Основной задачей комиссии является содействие: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заместителей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«Окский государственный заповедник»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осуществлении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«Окский государственный заповедник» 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ФГБУ «Окский государственный заповедник».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Основаниями для проведения заседания комиссии являются: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 организациями 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проверки, свидетельствующих:</w:t>
      </w:r>
    </w:p>
    <w:p w:rsidR="00D16B1F" w:rsidRDefault="00D16B1F" w:rsidP="00D16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служащим недостоверных или неполных сведений,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утверждении порядка уведомления работодателя о фактах обращения в целях склонения работников организации к совершению коррупционных правонарушений и об обмене деловыми подарками и знаками делового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гостеприимства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«Окский государственный заповедник».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гражданским служащим недостоверных или неполных сведений, предусмотренных частью 1 статьи 3 Федерального закона от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письменное 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мер по предупреждению коррупции.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Председатель комиссии при поступлении к нему информации, содержащей основания для проведения заседания комиссии: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результатами ее проверки;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подпункте "б" пункта 11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2B34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заявить об этом до начала заседания комиссии. В таком случае этот член комиссии не принимает участия в рассмотрении указанного вопроса.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самоуправления,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служащего о рассмотрении указанного вопроса без его участия заседание комиссии проводится в его отсутствие. В сл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неявки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его представителя на заседание комиссии при отсутствии письменной просьбы служащего о рассмотрении указанного вопроса без его участия рассмотрение вопроса откладывается. В случае вторичной неявки служащего или его представителя без уважительных причин комиссия может принять решение о рассмотрении этого вопроса в отсутствие служащего.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служащего, иных лиц, участвующих в заседании комиссии, рассматриваются материалы, относящиеся к вопросам, включенным в повестку дня заседания.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итогам рассмотрения вопроса, указанного в абзаце втором подпункта "а" пункта 6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служащим в соответствии с подпунктом "а" пункта 2 Положения о проверке достоверности и полноты сведений, представляемых гражданами, являются достоверными и полными;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служащим в соответствии с подпунктом "а" пункта 2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ФГБУ «Окский государственный заповедник».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служащему конкретную меру ответственности.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итогам рассмотрения вопроса, указанного в абзаце третьем подпункта "а" пункта 6 Порядка, комиссия принимает одно из следующих решений: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ФГБУ «Окский государственный заповедник».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16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абзаце четвертом подпункта "а" пункта 6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служащим в соответствии с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ФГБУ «Окский государственный заповедник»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 итогам рассмотрения вопроса, указанного в подпункте "б" пункта 6 </w:t>
      </w:r>
      <w:r w:rsidR="004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служащему принять меры по представлению указанных сведений;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ФГБУ «Окский государственный заповедник» применить к 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 конкретную меру ответственности.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 итогам рассмотрения вопросов, указанных в подпунктах "а" и "б" пункта 6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к тому оснований комиссия может принять иное, чем предусмотрено пунктами 15 - 17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решение. Основания и мотивы принятия такого решения должны быть отражены в протоколе заседания комиссии.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итогам рассмотрения вопросов, указанных в подпункте "в" пункта 6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принимает соответствующее решение.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Решения комиссии по вопросам, указанным в пункте 6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ФГБУ «Окский государственный заповедник» носят рекомендательный характер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протоколе заседания комиссии указываются: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источник информации, содержащей основания для проведения заседания комиссии, дата поступления в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на основании которой проводилась проверка;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предъявляемые к служащему претензии, материалы, на которых они основываются;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содержание пояснений служащего и других лиц по существу предъявляемых претензий;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фамилии, имена, отчества выступивших на заседании лиц и краткое изложение их выступлений;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Копия протокола заседания комиссии в 3-дневный срок со дня ее заседания направляется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ФГБУ «Окский государственный заповедник»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или в виде выписок из него - служащему, а также по решению комиссии - иным заинтересованным лицам.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установлении комиссией признаков дисциплинарного проступка в дейс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твиях (бездействии)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информация об этом представляется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ФГБУ «Окский государственный заповедник»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ФГБУ «Окский государственный заповедник»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протокол заседания комиссии,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ФГБУ «Окский государственный заповедник»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ФГБУ «Окский государственный заповедник» 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6B1F" w:rsidRPr="00D16B1F" w:rsidRDefault="00D16B1F" w:rsidP="00D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Организационное и документационное обеспечение деятельности комиссии осуществляется </w:t>
      </w:r>
      <w:r w:rsidR="00BD7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ФГБУ «Окский государственный заповедник»</w:t>
      </w:r>
      <w:r w:rsidRPr="00D1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D5" w:rsidRPr="00D16B1F" w:rsidRDefault="00B07ED5" w:rsidP="00D1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7ED5" w:rsidRPr="00D1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1F"/>
    <w:rsid w:val="000749B1"/>
    <w:rsid w:val="00482B34"/>
    <w:rsid w:val="00A62BD1"/>
    <w:rsid w:val="00B07ED5"/>
    <w:rsid w:val="00BD7D77"/>
    <w:rsid w:val="00C77F7F"/>
    <w:rsid w:val="00D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9FF8-55C4-4D6F-83B1-35E33C1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16B1F"/>
    <w:pPr>
      <w:widowControl w:val="0"/>
      <w:autoSpaceDE w:val="0"/>
      <w:autoSpaceDN w:val="0"/>
      <w:adjustRightInd w:val="0"/>
      <w:spacing w:after="0" w:line="312" w:lineRule="exact"/>
      <w:ind w:firstLine="653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16B1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16B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6B1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16B1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2017-06-22T15:01:00Z</dcterms:created>
  <dcterms:modified xsi:type="dcterms:W3CDTF">2017-06-26T13:20:00Z</dcterms:modified>
</cp:coreProperties>
</file>