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C3" w:rsidRPr="00DE61EF" w:rsidRDefault="00E137C3" w:rsidP="00E137C3">
      <w:pPr>
        <w:pStyle w:val="ad"/>
        <w:rPr>
          <w:sz w:val="32"/>
          <w:szCs w:val="32"/>
        </w:rPr>
      </w:pPr>
      <w:bookmarkStart w:id="0" w:name="_Toc53333280"/>
      <w:bookmarkStart w:id="1" w:name="865"/>
      <w:bookmarkStart w:id="2" w:name="_GoBack"/>
      <w:bookmarkEnd w:id="2"/>
      <w:r w:rsidRPr="00DE61EF">
        <w:rPr>
          <w:sz w:val="32"/>
          <w:szCs w:val="32"/>
        </w:rPr>
        <w:t>Министерство природных ресурсов и экологии</w:t>
      </w:r>
      <w:r w:rsidRPr="00DE61EF">
        <w:rPr>
          <w:sz w:val="32"/>
          <w:szCs w:val="32"/>
        </w:rPr>
        <w:br/>
        <w:t>Российской Федерации</w:t>
      </w:r>
    </w:p>
    <w:p w:rsidR="00E137C3" w:rsidRPr="00FD20F1" w:rsidRDefault="00E137C3" w:rsidP="00E137C3">
      <w:pPr>
        <w:pStyle w:val="ad"/>
        <w:rPr>
          <w:sz w:val="32"/>
          <w:szCs w:val="32"/>
        </w:rPr>
      </w:pPr>
    </w:p>
    <w:p w:rsidR="00E137C3" w:rsidRPr="00FD20F1" w:rsidRDefault="00E137C3" w:rsidP="00E137C3">
      <w:pPr>
        <w:pStyle w:val="ad"/>
        <w:rPr>
          <w:sz w:val="32"/>
          <w:szCs w:val="32"/>
        </w:rPr>
      </w:pPr>
      <w:r w:rsidRPr="00FD20F1">
        <w:rPr>
          <w:sz w:val="32"/>
          <w:szCs w:val="32"/>
        </w:rPr>
        <w:t xml:space="preserve">Федеральное государственное бюджетное </w:t>
      </w:r>
      <w:proofErr w:type="gramStart"/>
      <w:r w:rsidRPr="00FD20F1">
        <w:rPr>
          <w:sz w:val="32"/>
          <w:szCs w:val="32"/>
        </w:rPr>
        <w:t>учреждение</w:t>
      </w:r>
      <w:r w:rsidRPr="00FD20F1">
        <w:rPr>
          <w:sz w:val="32"/>
          <w:szCs w:val="32"/>
        </w:rPr>
        <w:br/>
        <w:t>«</w:t>
      </w:r>
      <w:proofErr w:type="gramEnd"/>
      <w:r w:rsidRPr="00FD20F1">
        <w:rPr>
          <w:sz w:val="32"/>
          <w:szCs w:val="32"/>
        </w:rPr>
        <w:t>Окский государственный природный биосферный заповедник»</w:t>
      </w:r>
    </w:p>
    <w:p w:rsidR="00E137C3" w:rsidRPr="00FD20F1" w:rsidRDefault="00E137C3" w:rsidP="00E137C3">
      <w:pPr>
        <w:pStyle w:val="ad"/>
        <w:spacing w:before="1000" w:after="1000"/>
        <w:rPr>
          <w:sz w:val="32"/>
          <w:szCs w:val="32"/>
        </w:rPr>
      </w:pPr>
      <w:r w:rsidRPr="00FD20F1">
        <w:rPr>
          <w:noProof/>
          <w:sz w:val="32"/>
          <w:szCs w:val="32"/>
        </w:rPr>
        <w:drawing>
          <wp:inline distT="0" distB="0" distL="0" distR="0" wp14:anchorId="5B8CA0EF" wp14:editId="3D06E4BD">
            <wp:extent cx="2154555" cy="2154555"/>
            <wp:effectExtent l="0" t="0" r="0" b="0"/>
            <wp:docPr id="93" name="Рисунок 93" descr="D:\Картинки\ОГЗ\Эмблемы\Логотип-2017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ОГЗ\Эмблемы\Логотип-2017-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7C3" w:rsidRPr="00FD20F1" w:rsidRDefault="00E137C3" w:rsidP="00E137C3">
      <w:pPr>
        <w:pStyle w:val="ad"/>
        <w:rPr>
          <w:i/>
          <w:sz w:val="60"/>
          <w:szCs w:val="60"/>
        </w:rPr>
      </w:pPr>
      <w:r w:rsidRPr="00FD20F1">
        <w:rPr>
          <w:i/>
          <w:sz w:val="60"/>
          <w:szCs w:val="60"/>
        </w:rPr>
        <w:t>Летопись природы</w:t>
      </w:r>
    </w:p>
    <w:p w:rsidR="00E137C3" w:rsidRPr="00FD20F1" w:rsidRDefault="00E137C3" w:rsidP="00E137C3">
      <w:pPr>
        <w:pStyle w:val="ad"/>
        <w:rPr>
          <w:sz w:val="32"/>
          <w:szCs w:val="32"/>
        </w:rPr>
      </w:pPr>
    </w:p>
    <w:p w:rsidR="00E137C3" w:rsidRPr="00FD20F1" w:rsidRDefault="00E137C3" w:rsidP="00E137C3">
      <w:pPr>
        <w:pStyle w:val="ad"/>
        <w:rPr>
          <w:sz w:val="32"/>
          <w:szCs w:val="32"/>
        </w:rPr>
      </w:pPr>
      <w:r w:rsidRPr="007D7B66">
        <w:rPr>
          <w:sz w:val="32"/>
          <w:szCs w:val="32"/>
        </w:rPr>
        <w:t>ФГБУ «Окский государственн</w:t>
      </w:r>
      <w:r>
        <w:rPr>
          <w:sz w:val="32"/>
          <w:szCs w:val="32"/>
        </w:rPr>
        <w:t>ый</w:t>
      </w:r>
      <w:r w:rsidRPr="007D7B66">
        <w:rPr>
          <w:sz w:val="32"/>
          <w:szCs w:val="32"/>
        </w:rPr>
        <w:t xml:space="preserve"> заповедник»</w:t>
      </w:r>
    </w:p>
    <w:p w:rsidR="00E137C3" w:rsidRPr="00FD20F1" w:rsidRDefault="00E137C3" w:rsidP="00E137C3">
      <w:pPr>
        <w:pStyle w:val="ad"/>
        <w:rPr>
          <w:sz w:val="32"/>
          <w:szCs w:val="32"/>
        </w:rPr>
      </w:pPr>
      <w:r>
        <w:rPr>
          <w:sz w:val="32"/>
          <w:szCs w:val="32"/>
        </w:rPr>
        <w:t>за 2021</w:t>
      </w:r>
      <w:r w:rsidRPr="007D7B66">
        <w:rPr>
          <w:sz w:val="32"/>
          <w:szCs w:val="32"/>
        </w:rPr>
        <w:t xml:space="preserve"> г.</w:t>
      </w:r>
    </w:p>
    <w:p w:rsidR="00E137C3" w:rsidRPr="00FD20F1" w:rsidRDefault="00E137C3" w:rsidP="00E137C3">
      <w:pPr>
        <w:pStyle w:val="ad"/>
        <w:spacing w:before="1400" w:after="3000"/>
        <w:rPr>
          <w:sz w:val="32"/>
          <w:szCs w:val="32"/>
        </w:rPr>
      </w:pPr>
      <w:r w:rsidRPr="00FD20F1">
        <w:rPr>
          <w:sz w:val="32"/>
          <w:szCs w:val="32"/>
        </w:rPr>
        <w:t xml:space="preserve">Книга </w:t>
      </w:r>
      <w:proofErr w:type="spellStart"/>
      <w:r w:rsidRPr="00FD20F1">
        <w:rPr>
          <w:sz w:val="32"/>
          <w:szCs w:val="32"/>
        </w:rPr>
        <w:t>LXXIⅠⅠ</w:t>
      </w:r>
      <w:proofErr w:type="spellEnd"/>
    </w:p>
    <w:p w:rsidR="00E137C3" w:rsidRPr="00FD20F1" w:rsidRDefault="00E137C3" w:rsidP="00E137C3">
      <w:pPr>
        <w:pStyle w:val="ab"/>
        <w:rPr>
          <w:sz w:val="24"/>
          <w:szCs w:val="24"/>
        </w:rPr>
        <w:sectPr w:rsidR="00E137C3" w:rsidRPr="00FD20F1" w:rsidSect="00A150A4">
          <w:headerReference w:type="default" r:id="rId9"/>
          <w:pgSz w:w="11906" w:h="16838" w:code="9"/>
          <w:pgMar w:top="1134" w:right="851" w:bottom="851" w:left="1418" w:header="624" w:footer="0" w:gutter="0"/>
          <w:pgNumType w:start="1"/>
          <w:cols w:space="720"/>
          <w:titlePg/>
          <w:docGrid w:linePitch="272"/>
        </w:sectPr>
      </w:pPr>
      <w:r w:rsidRPr="00FD20F1">
        <w:rPr>
          <w:sz w:val="24"/>
          <w:szCs w:val="24"/>
        </w:rPr>
        <w:t>– 202</w:t>
      </w:r>
      <w:r>
        <w:rPr>
          <w:sz w:val="24"/>
          <w:szCs w:val="24"/>
        </w:rPr>
        <w:t>2 –</w:t>
      </w:r>
    </w:p>
    <w:p w:rsidR="00FE5C3B" w:rsidRDefault="00FE5C3B" w:rsidP="00FE5C3B">
      <w:pPr>
        <w:pStyle w:val="3"/>
        <w:jc w:val="center"/>
        <w:rPr>
          <w:sz w:val="24"/>
        </w:rPr>
      </w:pPr>
      <w:r w:rsidRPr="002A56F5">
        <w:lastRenderedPageBreak/>
        <w:t xml:space="preserve"> Территория</w:t>
      </w:r>
      <w:bookmarkEnd w:id="0"/>
    </w:p>
    <w:p w:rsidR="00FE5C3B" w:rsidRPr="00920B3B" w:rsidRDefault="00FE5C3B" w:rsidP="00920B3B">
      <w:pPr>
        <w:pStyle w:val="af4"/>
      </w:pPr>
      <w:r w:rsidRPr="00920B3B">
        <w:t>В разделе приводится информация о территориальной структуре заповедника: площадь и кадастровые номера</w:t>
      </w:r>
      <w:r w:rsidRPr="00920B3B">
        <w:fldChar w:fldCharType="begin"/>
      </w:r>
      <w:r w:rsidRPr="00920B3B">
        <w:instrText xml:space="preserve"> XE "Кадастровые номера" </w:instrText>
      </w:r>
      <w:r w:rsidRPr="00920B3B">
        <w:fldChar w:fldCharType="end"/>
      </w:r>
      <w:r w:rsidRPr="00920B3B">
        <w:t xml:space="preserve"> земельных участков ОГПБЗ, основные типы угодий</w:t>
      </w:r>
      <w:r w:rsidRPr="00920B3B">
        <w:fldChar w:fldCharType="begin"/>
      </w:r>
      <w:r w:rsidRPr="00920B3B">
        <w:instrText xml:space="preserve"> XE "Типы угодий" </w:instrText>
      </w:r>
      <w:r w:rsidRPr="00920B3B">
        <w:fldChar w:fldCharType="end"/>
      </w:r>
      <w:r w:rsidRPr="00920B3B">
        <w:t xml:space="preserve"> и их площадь.</w:t>
      </w:r>
    </w:p>
    <w:p w:rsidR="00FE5C3B" w:rsidRDefault="00FE5C3B" w:rsidP="00FE5C3B">
      <w:pPr>
        <w:pStyle w:val="3"/>
        <w:jc w:val="center"/>
      </w:pPr>
      <w:bookmarkStart w:id="3" w:name="_Toc53333281"/>
      <w:r w:rsidRPr="002A56F5">
        <w:t xml:space="preserve"> </w:t>
      </w:r>
      <w:bookmarkStart w:id="4" w:name="_Toc426124180"/>
      <w:r w:rsidRPr="002A56F5">
        <w:t>Погода</w:t>
      </w:r>
      <w:bookmarkEnd w:id="3"/>
      <w:bookmarkEnd w:id="4"/>
    </w:p>
    <w:p w:rsidR="00830840" w:rsidRPr="00622317" w:rsidRDefault="00830840" w:rsidP="00622317">
      <w:pPr>
        <w:pStyle w:val="af4"/>
      </w:pPr>
      <w:r w:rsidRPr="00622317">
        <w:t>Фенологический год, включающий четыре сезона: зиму 2020</w:t>
      </w:r>
      <w:r w:rsidR="007B02EE" w:rsidRPr="00622317">
        <w:t>/</w:t>
      </w:r>
      <w:r w:rsidRPr="00622317">
        <w:t>2021 г., весну, лето и осень 2021 г., был на 9 дней короче (356 дней) календарного года, и на 8 дней длиннее – предыдущего.</w:t>
      </w:r>
    </w:p>
    <w:p w:rsidR="00830840" w:rsidRPr="00622317" w:rsidRDefault="00830840" w:rsidP="00622317">
      <w:pPr>
        <w:pStyle w:val="af4"/>
      </w:pPr>
      <w:r w:rsidRPr="00622317">
        <w:t xml:space="preserve">Зима 2021 г. была короче среднемноголетней на 19.0%. По температурному режиму </w:t>
      </w:r>
      <w:r w:rsidR="00622317">
        <w:t xml:space="preserve">зима была </w:t>
      </w:r>
      <w:r w:rsidRPr="00622317">
        <w:t>теплее климатической нормы. Гораздо холоднее нормы оказался февраль</w:t>
      </w:r>
      <w:r w:rsidR="00FE5C3B" w:rsidRPr="00622317">
        <w:t>.</w:t>
      </w:r>
      <w:r w:rsidRPr="00622317">
        <w:t xml:space="preserve"> Абсолютный минимум этого сезона был зарегистрирован 16.02 – </w:t>
      </w:r>
      <w:r w:rsidRPr="00622317">
        <w:noBreakHyphen/>
        <w:t>31.3</w:t>
      </w:r>
      <w:r w:rsidRPr="00622317">
        <w:sym w:font="Symbol" w:char="F0B0"/>
      </w:r>
      <w:r w:rsidRPr="00622317">
        <w:t xml:space="preserve">С. Количество осадков превысило многолетнюю норму – 208.3 мм против 177.5 мм. Снежный покров достигал высоты 70 см при среднем значении 62 см. </w:t>
      </w:r>
    </w:p>
    <w:p w:rsidR="00830840" w:rsidRPr="00622317" w:rsidRDefault="00FE5C3B" w:rsidP="00622317">
      <w:pPr>
        <w:pStyle w:val="af4"/>
      </w:pPr>
      <w:r w:rsidRPr="00622317">
        <w:t>Весна</w:t>
      </w:r>
      <w:r w:rsidR="00830840" w:rsidRPr="00622317">
        <w:t xml:space="preserve"> была короче нормы (62 против 72 дней). Весенний сезон был теплее обычного – 6.3°С против 5.7°С. Осадков выпало немного больше среднемноголетнего – 116.4 и 105.7 мм соответственно. </w:t>
      </w:r>
    </w:p>
    <w:p w:rsidR="00830840" w:rsidRPr="00622317" w:rsidRDefault="00830840" w:rsidP="00622317">
      <w:pPr>
        <w:pStyle w:val="af4"/>
      </w:pPr>
      <w:r w:rsidRPr="00622317">
        <w:t>Летний сезон был на 3.0° теплее климатической нормы (20.6°С против 17.6°С). Количество осадков составило 76.2% от среднего показателя –</w:t>
      </w:r>
      <w:r w:rsidR="007B02EE" w:rsidRPr="00622317">
        <w:t xml:space="preserve"> </w:t>
      </w:r>
      <w:r w:rsidRPr="00622317">
        <w:t xml:space="preserve">176.3 и 231.3 мм соответственно, но 1/2 из них пришлись на июнь. Во второй половине лета стояла сухая погода. </w:t>
      </w:r>
    </w:p>
    <w:p w:rsidR="00830840" w:rsidRPr="00622317" w:rsidRDefault="00FE5C3B" w:rsidP="00622317">
      <w:pPr>
        <w:pStyle w:val="af4"/>
      </w:pPr>
      <w:r w:rsidRPr="00622317">
        <w:t>О</w:t>
      </w:r>
      <w:r w:rsidR="00830840" w:rsidRPr="00622317">
        <w:t>сень</w:t>
      </w:r>
      <w:r w:rsidRPr="00622317">
        <w:t xml:space="preserve"> по температурному режиму совп</w:t>
      </w:r>
      <w:r w:rsidR="00830840" w:rsidRPr="00622317">
        <w:t>ала с климатической нормой – 4.8</w:t>
      </w:r>
      <w:r w:rsidR="00830840" w:rsidRPr="00622317">
        <w:sym w:font="Symbol" w:char="F0B0"/>
      </w:r>
      <w:r w:rsidR="00830840" w:rsidRPr="00622317">
        <w:t xml:space="preserve"> против 4.9</w:t>
      </w:r>
      <w:r w:rsidR="00830840" w:rsidRPr="00622317">
        <w:sym w:font="Symbol" w:char="F0B0"/>
      </w:r>
      <w:r w:rsidR="00830840" w:rsidRPr="00622317">
        <w:t>С. Количество выпавших осадков составило 147.3% от среднего показателя – 236.9 и 160.8 мм соответственно.</w:t>
      </w:r>
    </w:p>
    <w:p w:rsidR="00830840" w:rsidRPr="00622317" w:rsidRDefault="00830840" w:rsidP="00622317">
      <w:pPr>
        <w:pStyle w:val="af4"/>
      </w:pPr>
      <w:r w:rsidRPr="00622317">
        <w:t>Годовая среднесуточная температура воздуха (7.0</w:t>
      </w:r>
      <w:r w:rsidRPr="00622317">
        <w:sym w:font="Symbol" w:char="F0B0"/>
      </w:r>
      <w:r w:rsidRPr="00622317">
        <w:t>С) оказалась на 2.1</w:t>
      </w:r>
      <w:r w:rsidRPr="00622317">
        <w:sym w:font="Symbol" w:char="F0B0"/>
      </w:r>
      <w:proofErr w:type="gramStart"/>
      <w:r w:rsidRPr="00622317">
        <w:t>С</w:t>
      </w:r>
      <w:proofErr w:type="gramEnd"/>
      <w:r w:rsidRPr="00622317">
        <w:t xml:space="preserve"> выше многолетнего среднего показателя и на 0.9</w:t>
      </w:r>
      <w:r w:rsidRPr="00622317">
        <w:sym w:font="Symbol" w:char="F0B0"/>
      </w:r>
      <w:r w:rsidRPr="00622317">
        <w:t xml:space="preserve"> ниже прошлого года. Осадков выпало на 20% больше климатической нормы – 767.3 и 646.1 мм соответственно.</w:t>
      </w:r>
    </w:p>
    <w:p w:rsidR="00830840" w:rsidRPr="00622317" w:rsidRDefault="007B02EE" w:rsidP="00622317">
      <w:pPr>
        <w:pStyle w:val="af4"/>
      </w:pPr>
      <w:r w:rsidRPr="00622317">
        <w:t xml:space="preserve">Таким образом, </w:t>
      </w:r>
      <w:r w:rsidR="00FE5C3B" w:rsidRPr="00622317">
        <w:t>г</w:t>
      </w:r>
      <w:r w:rsidR="00830840" w:rsidRPr="00622317">
        <w:t xml:space="preserve">од характеризовался поздней, короткой, достаточно теплой и снежной зимой; непродолжительной, теплой, умеренно влажной весной с половодьем на уровне среднего; средним по продолжительности, жарким, засушливым летом с очень дождливым июнем; затяжной дождливой осенью с обычной для сезона температурой. </w:t>
      </w:r>
    </w:p>
    <w:p w:rsidR="00830840" w:rsidRPr="00622317" w:rsidRDefault="00830840" w:rsidP="00622317">
      <w:pPr>
        <w:pStyle w:val="af4"/>
      </w:pPr>
      <w:r w:rsidRPr="00622317">
        <w:t>Теплее климатической нормы были зима, весна и лето, осенние температуры соответствовали норме. Среди месяцев аномально теплыми оказались январь (на 4.0</w:t>
      </w:r>
      <w:r w:rsidRPr="00622317">
        <w:sym w:font="Symbol" w:char="F0B0"/>
      </w:r>
      <w:r w:rsidRPr="00622317">
        <w:t>), все летние месяцы – июнь и июль (на 3.1</w:t>
      </w:r>
      <w:r w:rsidRPr="00622317">
        <w:sym w:font="Symbol" w:char="F0B0"/>
      </w:r>
      <w:r w:rsidRPr="00622317">
        <w:t>), август (на 3.7</w:t>
      </w:r>
      <w:r w:rsidRPr="00622317">
        <w:sym w:font="Symbol" w:char="F0B0"/>
      </w:r>
      <w:r w:rsidRPr="00622317">
        <w:t>) и ноябрь (на 3.5</w:t>
      </w:r>
      <w:r w:rsidRPr="00622317">
        <w:sym w:font="Symbol" w:char="F0B0"/>
      </w:r>
      <w:r w:rsidRPr="00622317">
        <w:t>); намного холоднее обычного был февраль (на 3.9</w:t>
      </w:r>
      <w:r w:rsidRPr="00622317">
        <w:sym w:font="Symbol" w:char="F0B0"/>
      </w:r>
      <w:r w:rsidRPr="00622317">
        <w:t>). Осадков выпало на 20% больше климатической нормы – 767.3 и 646.1 мм соответственно. Очень обильными осадки были в январе (213% осадков от нормы), апреле (172%), июне (135%), сентябре (198%) и ноябре (154%); засушливыми стали июль (31% от нормы) и октябрь (28%).</w:t>
      </w:r>
    </w:p>
    <w:p w:rsidR="00920B3B" w:rsidRPr="00920B3B" w:rsidRDefault="00920B3B" w:rsidP="00920B3B">
      <w:pPr>
        <w:pStyle w:val="3"/>
        <w:jc w:val="center"/>
        <w:rPr>
          <w:rFonts w:eastAsiaTheme="majorEastAsia"/>
        </w:rPr>
      </w:pPr>
      <w:r w:rsidRPr="00920B3B">
        <w:rPr>
          <w:rFonts w:eastAsiaTheme="majorEastAsia"/>
        </w:rPr>
        <w:t>Воды</w:t>
      </w:r>
      <w:r w:rsidRPr="00920B3B">
        <w:rPr>
          <w:rFonts w:eastAsiaTheme="majorEastAsia"/>
        </w:rPr>
        <w:fldChar w:fldCharType="begin"/>
      </w:r>
      <w:r w:rsidRPr="00920B3B">
        <w:rPr>
          <w:rFonts w:eastAsiaTheme="majorEastAsia"/>
        </w:rPr>
        <w:instrText xml:space="preserve"> XE "</w:instrText>
      </w:r>
      <w:r w:rsidRPr="00920B3B">
        <w:rPr>
          <w:rFonts w:eastAsiaTheme="majorEastAsia"/>
          <w:noProof/>
          <w:color w:val="0000FF"/>
          <w:sz w:val="24"/>
          <w:u w:val="single"/>
        </w:rPr>
        <w:instrText>Воды</w:instrText>
      </w:r>
      <w:r w:rsidRPr="00920B3B">
        <w:rPr>
          <w:rFonts w:eastAsiaTheme="majorEastAsia"/>
        </w:rPr>
        <w:instrText xml:space="preserve">" </w:instrText>
      </w:r>
      <w:r w:rsidRPr="00920B3B">
        <w:rPr>
          <w:rFonts w:eastAsiaTheme="majorEastAsia"/>
        </w:rPr>
        <w:fldChar w:fldCharType="end"/>
      </w:r>
    </w:p>
    <w:p w:rsidR="00830840" w:rsidRPr="00D0235E" w:rsidRDefault="007B02EE" w:rsidP="00D47472">
      <w:pPr>
        <w:pStyle w:val="af4"/>
        <w:ind w:firstLine="709"/>
      </w:pPr>
      <w:r w:rsidRPr="00D0235E">
        <w:t>Г</w:t>
      </w:r>
      <w:r w:rsidR="00830840" w:rsidRPr="00D0235E">
        <w:t xml:space="preserve">идрологические явления в прошедшем фенологическом году носили следующий характер. </w:t>
      </w:r>
    </w:p>
    <w:p w:rsidR="00830840" w:rsidRPr="00D0235E" w:rsidRDefault="00830840" w:rsidP="00D47472">
      <w:pPr>
        <w:pStyle w:val="af4"/>
        <w:ind w:firstLine="709"/>
      </w:pPr>
      <w:r w:rsidRPr="00D0235E">
        <w:t xml:space="preserve">Ледостав на Пре образовался на 5 дней, на Оке – на месяц позже обычного. Разрушение ледяного покрова на Пре произошло на три дня позже средней даты, на Оке – на две недели раньше. Период ледостава в этом году соответствовал многолетнему на Пре и был вдвое короче обычного на Оке. Максимальный подъем воды в Пре оказался на 33, в Оке – на 55 см ниже средних многолетних показателей. </w:t>
      </w:r>
    </w:p>
    <w:p w:rsidR="00830840" w:rsidRPr="00D0235E" w:rsidRDefault="00830840" w:rsidP="00D47472">
      <w:pPr>
        <w:pStyle w:val="af4"/>
        <w:ind w:firstLine="709"/>
        <w:rPr>
          <w:snapToGrid w:val="0"/>
        </w:rPr>
      </w:pPr>
      <w:r w:rsidRPr="00D0235E">
        <w:rPr>
          <w:snapToGrid w:val="0"/>
        </w:rPr>
        <w:t>Спад воды, начавшийся практически сразу после освобождения рек ото льда, длился на протяжении всего лета</w:t>
      </w:r>
      <w:r w:rsidRPr="00D0235E">
        <w:t>. На Оке межень установилась 31.08 на отметке -104 см ниже ординара (на 48 см ниже среднего многолетнего показателя). На Пре убыль воды продолжалась до середины сентября, достигнув минимального значения этого года – 67 см над ординаром, что ниже среднего многолетнего показателя на 33 см.</w:t>
      </w:r>
      <w:r w:rsidRPr="00D0235E">
        <w:rPr>
          <w:snapToGrid w:val="0"/>
        </w:rPr>
        <w:t xml:space="preserve"> </w:t>
      </w:r>
    </w:p>
    <w:p w:rsidR="00830840" w:rsidRPr="00D0235E" w:rsidRDefault="00830840" w:rsidP="00D47472">
      <w:pPr>
        <w:pStyle w:val="af4"/>
        <w:ind w:firstLine="709"/>
      </w:pPr>
      <w:r w:rsidRPr="00D0235E">
        <w:rPr>
          <w:snapToGrid w:val="0"/>
        </w:rPr>
        <w:t>В ноябре на Пре</w:t>
      </w:r>
      <w:r w:rsidRPr="00D0235E">
        <w:rPr>
          <w:color w:val="000000"/>
          <w:shd w:val="clear" w:color="auto" w:fill="FFFFFF"/>
        </w:rPr>
        <w:t xml:space="preserve"> </w:t>
      </w:r>
      <w:r w:rsidRPr="00D0235E">
        <w:rPr>
          <w:snapToGrid w:val="0"/>
        </w:rPr>
        <w:t xml:space="preserve">на короткое время появлялись забереги и устанавливался </w:t>
      </w:r>
      <w:r w:rsidRPr="00D0235E">
        <w:rPr>
          <w:snapToGrid w:val="0"/>
        </w:rPr>
        <w:lastRenderedPageBreak/>
        <w:t xml:space="preserve">частичный ледостав. </w:t>
      </w:r>
      <w:r w:rsidRPr="00D0235E">
        <w:rPr>
          <w:color w:val="000000"/>
          <w:shd w:val="clear" w:color="auto" w:fill="FFFFFF"/>
        </w:rPr>
        <w:t>Окончательно река замерзла 14 декабря на отметке 131 см над ординаром.</w:t>
      </w:r>
      <w:r w:rsidRPr="00D0235E">
        <w:t xml:space="preserve"> </w:t>
      </w:r>
    </w:p>
    <w:p w:rsidR="00830840" w:rsidRPr="00D0235E" w:rsidRDefault="00830840" w:rsidP="00D47472">
      <w:pPr>
        <w:pStyle w:val="af4"/>
        <w:ind w:firstLine="709"/>
        <w:rPr>
          <w:color w:val="000000"/>
          <w:shd w:val="clear" w:color="auto" w:fill="FFFFFF"/>
        </w:rPr>
      </w:pPr>
      <w:r w:rsidRPr="00D0235E">
        <w:t>Максимальный осенне-зимний уровень на Оке был достигнут 24.12 (на 26 см ниже среднего многолетнего показателя</w:t>
      </w:r>
      <w:r w:rsidRPr="00D0235E">
        <w:rPr>
          <w:color w:val="000000"/>
          <w:shd w:val="clear" w:color="auto" w:fill="FFFFFF"/>
        </w:rPr>
        <w:t xml:space="preserve">). Спустя два дня реку сковал крепкий лед. </w:t>
      </w:r>
    </w:p>
    <w:p w:rsidR="00830840" w:rsidRPr="00D0235E" w:rsidRDefault="00830840" w:rsidP="00D47472">
      <w:pPr>
        <w:pStyle w:val="af4"/>
        <w:ind w:firstLine="709"/>
      </w:pPr>
      <w:r w:rsidRPr="00D0235E">
        <w:rPr>
          <w:color w:val="000000"/>
          <w:shd w:val="clear" w:color="auto" w:fill="FFFFFF"/>
        </w:rPr>
        <w:t>Ушедшие в зиму маловодные старицы и озера весной незначительно вышли из берегов.</w:t>
      </w:r>
      <w:r w:rsidRPr="00D0235E">
        <w:rPr>
          <w:shd w:val="clear" w:color="auto" w:fill="FFFFFF"/>
        </w:rPr>
        <w:t xml:space="preserve"> Несмотря на жаркое лето, к началу осени большинство водоемов оставалось полноводными.</w:t>
      </w:r>
      <w:r w:rsidRPr="00D0235E">
        <w:t xml:space="preserve"> Ледяной покров установился в 20-х числах ноября.</w:t>
      </w:r>
    </w:p>
    <w:p w:rsidR="00920B3B" w:rsidRPr="002B5B9A" w:rsidRDefault="00920B3B" w:rsidP="00920B3B">
      <w:pPr>
        <w:pStyle w:val="3"/>
        <w:jc w:val="center"/>
      </w:pPr>
      <w:bookmarkStart w:id="5" w:name="_Toc426124183"/>
      <w:bookmarkStart w:id="6" w:name="_Toc109667159"/>
      <w:r w:rsidRPr="002B5B9A">
        <w:t>Растительность</w:t>
      </w:r>
      <w:bookmarkEnd w:id="5"/>
      <w:bookmarkEnd w:id="6"/>
    </w:p>
    <w:p w:rsidR="0005778F" w:rsidRPr="009437D0" w:rsidRDefault="0005778F" w:rsidP="009437D0">
      <w:pPr>
        <w:pStyle w:val="af4"/>
        <w:rPr>
          <w:b/>
        </w:rPr>
      </w:pPr>
      <w:r w:rsidRPr="009437D0">
        <w:rPr>
          <w:b/>
        </w:rPr>
        <w:t>Растительность и ее изменения</w:t>
      </w:r>
    </w:p>
    <w:p w:rsidR="00AC0740" w:rsidRPr="00920B3B" w:rsidRDefault="00920B3B" w:rsidP="009437D0">
      <w:pPr>
        <w:pStyle w:val="af4"/>
      </w:pPr>
      <w:r w:rsidRPr="00AC0740">
        <w:t xml:space="preserve">Проведены </w:t>
      </w:r>
      <w:r w:rsidRPr="00920B3B">
        <w:t>ф</w:t>
      </w:r>
      <w:r w:rsidR="0005778F" w:rsidRPr="00920B3B">
        <w:t>енологические наблюдения</w:t>
      </w:r>
      <w:r w:rsidR="0005778F" w:rsidRPr="00AC0740">
        <w:t xml:space="preserve"> за развитием растительности в течение вегетационного сезона (апрель-октябрь) по установленной методике на</w:t>
      </w:r>
      <w:r w:rsidR="0005778F" w:rsidRPr="00355F09">
        <w:t xml:space="preserve"> п</w:t>
      </w:r>
      <w:r w:rsidR="002C415E">
        <w:t>остоянном ботаническом маршруте;</w:t>
      </w:r>
      <w:r w:rsidR="0005778F" w:rsidRPr="00355F09">
        <w:t xml:space="preserve"> </w:t>
      </w:r>
      <w:r w:rsidR="002C415E">
        <w:t>п</w:t>
      </w:r>
      <w:r w:rsidR="0005778F" w:rsidRPr="00355F09">
        <w:t>олучены данные по фазам развития 37 видов деревьев, кустарников и кустарничков и по срокам и продолжительности цветения 139 видов травянист</w:t>
      </w:r>
      <w:r>
        <w:t xml:space="preserve">ых растений флоры заповедника. </w:t>
      </w:r>
      <w:r w:rsidR="0005778F" w:rsidRPr="00355F09">
        <w:t>Вегетационный сезон в 2021 г</w:t>
      </w:r>
      <w:r w:rsidR="002C415E">
        <w:t>.</w:t>
      </w:r>
      <w:r w:rsidR="0005778F" w:rsidRPr="00355F09">
        <w:t xml:space="preserve"> длился </w:t>
      </w:r>
      <w:r w:rsidR="0005778F" w:rsidRPr="00AC0740">
        <w:t>220 дней, н</w:t>
      </w:r>
      <w:r>
        <w:t>а 29 дней короче, чем в 2020 г.</w:t>
      </w:r>
    </w:p>
    <w:p w:rsidR="00AC0740" w:rsidRPr="00AC0740" w:rsidRDefault="00AC0740" w:rsidP="009437D0">
      <w:pPr>
        <w:pStyle w:val="af4"/>
      </w:pPr>
      <w:r w:rsidRPr="00AC0740">
        <w:rPr>
          <w:b/>
        </w:rPr>
        <w:t>Инвентаризация низших растений</w:t>
      </w:r>
    </w:p>
    <w:p w:rsidR="00AC0740" w:rsidRPr="009437D0" w:rsidRDefault="00AC0740" w:rsidP="009437D0">
      <w:pPr>
        <w:pStyle w:val="af4"/>
      </w:pPr>
      <w:r w:rsidRPr="00AC0740">
        <w:t xml:space="preserve">В </w:t>
      </w:r>
      <w:r>
        <w:t>плане</w:t>
      </w:r>
      <w:r w:rsidRPr="00AC0740">
        <w:t xml:space="preserve"> инвентаризации таксономического состава низших растений выполнен</w:t>
      </w:r>
      <w:r>
        <w:t>о</w:t>
      </w:r>
      <w:r w:rsidRPr="00AC0740">
        <w:t xml:space="preserve"> определение грибов из семейства </w:t>
      </w:r>
      <w:proofErr w:type="spellStart"/>
      <w:r w:rsidRPr="00AC0740">
        <w:t>Паутинниковые</w:t>
      </w:r>
      <w:proofErr w:type="spellEnd"/>
      <w:r w:rsidRPr="00AC0740">
        <w:t xml:space="preserve"> (</w:t>
      </w:r>
      <w:proofErr w:type="spellStart"/>
      <w:r w:rsidRPr="00AC0740">
        <w:rPr>
          <w:lang w:val="en-US"/>
        </w:rPr>
        <w:t>Cortinariaceae</w:t>
      </w:r>
      <w:proofErr w:type="spellEnd"/>
      <w:r w:rsidRPr="00AC0740">
        <w:t xml:space="preserve">) </w:t>
      </w:r>
      <w:r w:rsidR="00A64A58">
        <w:t>–</w:t>
      </w:r>
      <w:r w:rsidRPr="00AC0740">
        <w:t xml:space="preserve"> роды </w:t>
      </w:r>
      <w:proofErr w:type="spellStart"/>
      <w:r w:rsidRPr="00AC0740">
        <w:t>волоконница</w:t>
      </w:r>
      <w:proofErr w:type="spellEnd"/>
      <w:r w:rsidRPr="00AC0740">
        <w:t xml:space="preserve"> (</w:t>
      </w:r>
      <w:proofErr w:type="spellStart"/>
      <w:r w:rsidRPr="00AC0740">
        <w:rPr>
          <w:i/>
          <w:lang w:val="en-US"/>
        </w:rPr>
        <w:t>Inocybe</w:t>
      </w:r>
      <w:proofErr w:type="spellEnd"/>
      <w:r w:rsidRPr="00AC0740">
        <w:t xml:space="preserve">) и </w:t>
      </w:r>
      <w:proofErr w:type="spellStart"/>
      <w:r w:rsidRPr="00AC0740">
        <w:t>гебелома</w:t>
      </w:r>
      <w:proofErr w:type="spellEnd"/>
      <w:r w:rsidRPr="00AC0740">
        <w:t xml:space="preserve"> (</w:t>
      </w:r>
      <w:proofErr w:type="spellStart"/>
      <w:r w:rsidRPr="00AC0740">
        <w:rPr>
          <w:i/>
          <w:lang w:val="en-US"/>
        </w:rPr>
        <w:t>Hebeloma</w:t>
      </w:r>
      <w:proofErr w:type="spellEnd"/>
      <w:r w:rsidRPr="00AC0740">
        <w:t xml:space="preserve">). Установлена видовая принадлежность 28 таксонов, в том числе новые для заповедника виды – </w:t>
      </w:r>
      <w:proofErr w:type="spellStart"/>
      <w:r w:rsidRPr="00AC0740">
        <w:rPr>
          <w:i/>
          <w:lang w:val="en-US"/>
        </w:rPr>
        <w:t>Hebeloma</w:t>
      </w:r>
      <w:proofErr w:type="spellEnd"/>
      <w:r w:rsidRPr="00AC0740">
        <w:rPr>
          <w:i/>
        </w:rPr>
        <w:t xml:space="preserve"> </w:t>
      </w:r>
      <w:proofErr w:type="spellStart"/>
      <w:r w:rsidRPr="00AC0740">
        <w:rPr>
          <w:i/>
          <w:lang w:val="en-US"/>
        </w:rPr>
        <w:t>sinapizans</w:t>
      </w:r>
      <w:proofErr w:type="spellEnd"/>
      <w:r w:rsidRPr="00AC0740">
        <w:rPr>
          <w:i/>
        </w:rPr>
        <w:t xml:space="preserve">, </w:t>
      </w:r>
      <w:proofErr w:type="spellStart"/>
      <w:r w:rsidRPr="00AC0740">
        <w:rPr>
          <w:i/>
          <w:lang w:val="en-US"/>
        </w:rPr>
        <w:t>Inocybe</w:t>
      </w:r>
      <w:proofErr w:type="spellEnd"/>
      <w:r w:rsidRPr="00AC0740">
        <w:rPr>
          <w:i/>
        </w:rPr>
        <w:t xml:space="preserve"> </w:t>
      </w:r>
      <w:proofErr w:type="spellStart"/>
      <w:r w:rsidRPr="00AC0740">
        <w:rPr>
          <w:i/>
          <w:lang w:val="en-US"/>
        </w:rPr>
        <w:t>cincinnata</w:t>
      </w:r>
      <w:proofErr w:type="spellEnd"/>
      <w:r w:rsidRPr="00AC0740">
        <w:rPr>
          <w:i/>
        </w:rPr>
        <w:t xml:space="preserve">, </w:t>
      </w:r>
      <w:proofErr w:type="spellStart"/>
      <w:r w:rsidRPr="00AC0740">
        <w:rPr>
          <w:i/>
          <w:lang w:val="en-US"/>
        </w:rPr>
        <w:t>Inocybe</w:t>
      </w:r>
      <w:proofErr w:type="spellEnd"/>
      <w:r w:rsidRPr="00AC0740">
        <w:rPr>
          <w:i/>
        </w:rPr>
        <w:t xml:space="preserve"> </w:t>
      </w:r>
      <w:proofErr w:type="spellStart"/>
      <w:r w:rsidRPr="00AC0740">
        <w:rPr>
          <w:i/>
          <w:lang w:val="en-US"/>
        </w:rPr>
        <w:t>melanopus</w:t>
      </w:r>
      <w:proofErr w:type="spellEnd"/>
      <w:r w:rsidRPr="00AC0740">
        <w:t xml:space="preserve">. Найдены новые для заповедника виды грибов-аскомицетов – </w:t>
      </w:r>
      <w:proofErr w:type="spellStart"/>
      <w:r w:rsidRPr="00AC0740">
        <w:rPr>
          <w:i/>
          <w:lang w:val="en-US"/>
        </w:rPr>
        <w:t>Heyderia</w:t>
      </w:r>
      <w:proofErr w:type="spellEnd"/>
      <w:r w:rsidRPr="00AC0740">
        <w:rPr>
          <w:i/>
        </w:rPr>
        <w:t xml:space="preserve"> </w:t>
      </w:r>
      <w:proofErr w:type="spellStart"/>
      <w:r w:rsidRPr="00AC0740">
        <w:rPr>
          <w:i/>
          <w:lang w:val="en-US"/>
        </w:rPr>
        <w:t>pusilla</w:t>
      </w:r>
      <w:proofErr w:type="spellEnd"/>
      <w:r w:rsidRPr="00AC0740">
        <w:rPr>
          <w:i/>
        </w:rPr>
        <w:t xml:space="preserve">, </w:t>
      </w:r>
      <w:proofErr w:type="spellStart"/>
      <w:r w:rsidRPr="00AC0740">
        <w:rPr>
          <w:i/>
          <w:lang w:val="en-US"/>
        </w:rPr>
        <w:t>Pyrenopeziza</w:t>
      </w:r>
      <w:proofErr w:type="spellEnd"/>
      <w:r w:rsidRPr="00AC0740">
        <w:rPr>
          <w:i/>
        </w:rPr>
        <w:t xml:space="preserve"> </w:t>
      </w:r>
      <w:proofErr w:type="spellStart"/>
      <w:r w:rsidRPr="00AC0740">
        <w:rPr>
          <w:i/>
          <w:lang w:val="en-US"/>
        </w:rPr>
        <w:t>rosae</w:t>
      </w:r>
      <w:proofErr w:type="spellEnd"/>
      <w:r w:rsidRPr="00AC0740">
        <w:rPr>
          <w:i/>
        </w:rPr>
        <w:t xml:space="preserve">, </w:t>
      </w:r>
      <w:proofErr w:type="spellStart"/>
      <w:r w:rsidRPr="00AC0740">
        <w:rPr>
          <w:i/>
          <w:lang w:val="en-US"/>
        </w:rPr>
        <w:t>Calloria</w:t>
      </w:r>
      <w:proofErr w:type="spellEnd"/>
      <w:r w:rsidRPr="00AC0740">
        <w:rPr>
          <w:i/>
        </w:rPr>
        <w:t xml:space="preserve"> </w:t>
      </w:r>
      <w:proofErr w:type="spellStart"/>
      <w:r w:rsidRPr="00AC0740">
        <w:rPr>
          <w:i/>
          <w:lang w:val="en-US"/>
        </w:rPr>
        <w:t>neglecta</w:t>
      </w:r>
      <w:proofErr w:type="spellEnd"/>
      <w:r w:rsidRPr="00AC0740">
        <w:rPr>
          <w:i/>
        </w:rPr>
        <w:t>.</w:t>
      </w:r>
      <w:r w:rsidR="00A64A58">
        <w:t xml:space="preserve"> Общее число видов грибов на территории заповедника составляет </w:t>
      </w:r>
      <w:r w:rsidR="003C6CDA">
        <w:t>1016, мохообразных – 209, лишайников – 234 таксона</w:t>
      </w:r>
      <w:r w:rsidR="00A64A58">
        <w:t>.</w:t>
      </w:r>
    </w:p>
    <w:p w:rsidR="00AC0740" w:rsidRPr="009437D0" w:rsidRDefault="00AC0740" w:rsidP="009437D0">
      <w:pPr>
        <w:pStyle w:val="af4"/>
        <w:rPr>
          <w:b/>
        </w:rPr>
      </w:pPr>
      <w:r w:rsidRPr="009437D0">
        <w:rPr>
          <w:b/>
        </w:rPr>
        <w:t>Редкие, исчезающие и эндемичные виды</w:t>
      </w:r>
    </w:p>
    <w:p w:rsidR="00AC0740" w:rsidRPr="00AC0740" w:rsidRDefault="00AC0740" w:rsidP="009437D0">
      <w:pPr>
        <w:pStyle w:val="af4"/>
        <w:rPr>
          <w:i/>
        </w:rPr>
      </w:pPr>
      <w:r w:rsidRPr="00AC0740">
        <w:t>Уточнено состояние некоторых редких для флоры заповедника видов, обитающих на территории заповедника и биосферного полигона</w:t>
      </w:r>
      <w:r w:rsidR="00A64A58">
        <w:t>.</w:t>
      </w:r>
    </w:p>
    <w:p w:rsidR="00AC0740" w:rsidRPr="00AC0740" w:rsidRDefault="00AC0740" w:rsidP="009437D0">
      <w:pPr>
        <w:pStyle w:val="af4"/>
      </w:pPr>
      <w:r w:rsidRPr="00AC0740">
        <w:t>Грибы: синяк (</w:t>
      </w:r>
      <w:proofErr w:type="spellStart"/>
      <w:r w:rsidRPr="00AC0740">
        <w:rPr>
          <w:i/>
          <w:lang w:val="en-US"/>
        </w:rPr>
        <w:t>Gyroporus</w:t>
      </w:r>
      <w:proofErr w:type="spellEnd"/>
      <w:r w:rsidRPr="00AC0740">
        <w:rPr>
          <w:i/>
        </w:rPr>
        <w:t xml:space="preserve"> </w:t>
      </w:r>
      <w:proofErr w:type="spellStart"/>
      <w:r w:rsidRPr="00AC0740">
        <w:rPr>
          <w:i/>
          <w:lang w:val="en-US"/>
        </w:rPr>
        <w:t>cyanescens</w:t>
      </w:r>
      <w:proofErr w:type="spellEnd"/>
      <w:r w:rsidRPr="00AC0740">
        <w:t xml:space="preserve">); </w:t>
      </w:r>
      <w:proofErr w:type="spellStart"/>
      <w:r w:rsidRPr="00AC0740">
        <w:t>паутинник</w:t>
      </w:r>
      <w:proofErr w:type="spellEnd"/>
      <w:r w:rsidRPr="00AC0740">
        <w:t xml:space="preserve"> фиолетовый (</w:t>
      </w:r>
      <w:proofErr w:type="spellStart"/>
      <w:r w:rsidRPr="00AC0740">
        <w:rPr>
          <w:i/>
          <w:lang w:val="en-US"/>
        </w:rPr>
        <w:t>Cortinarius</w:t>
      </w:r>
      <w:proofErr w:type="spellEnd"/>
      <w:r w:rsidRPr="00AC0740">
        <w:rPr>
          <w:i/>
        </w:rPr>
        <w:t xml:space="preserve"> </w:t>
      </w:r>
      <w:r w:rsidRPr="00AC0740">
        <w:rPr>
          <w:i/>
          <w:lang w:val="en-US"/>
        </w:rPr>
        <w:t>violaceus</w:t>
      </w:r>
      <w:r w:rsidRPr="00AC0740">
        <w:t>)</w:t>
      </w:r>
      <w:r w:rsidR="009437D0">
        <w:t>;</w:t>
      </w:r>
      <w:r w:rsidRPr="00AC0740">
        <w:t xml:space="preserve"> </w:t>
      </w:r>
      <w:proofErr w:type="spellStart"/>
      <w:r w:rsidRPr="00AC0740">
        <w:t>стехеринум</w:t>
      </w:r>
      <w:proofErr w:type="spellEnd"/>
      <w:r w:rsidRPr="00AC0740">
        <w:t xml:space="preserve"> </w:t>
      </w:r>
      <w:proofErr w:type="spellStart"/>
      <w:r w:rsidRPr="00AC0740">
        <w:t>Мурашкинского</w:t>
      </w:r>
      <w:proofErr w:type="spellEnd"/>
      <w:r w:rsidRPr="00AC0740">
        <w:t xml:space="preserve"> (</w:t>
      </w:r>
      <w:proofErr w:type="spellStart"/>
      <w:r w:rsidRPr="00AC0740">
        <w:rPr>
          <w:i/>
          <w:lang w:val="en-US"/>
        </w:rPr>
        <w:t>Steccherinum</w:t>
      </w:r>
      <w:proofErr w:type="spellEnd"/>
      <w:r w:rsidRPr="00AC0740">
        <w:rPr>
          <w:i/>
        </w:rPr>
        <w:t xml:space="preserve"> </w:t>
      </w:r>
      <w:proofErr w:type="spellStart"/>
      <w:r w:rsidRPr="00AC0740">
        <w:rPr>
          <w:i/>
          <w:lang w:val="en-US"/>
        </w:rPr>
        <w:t>murashkinskyi</w:t>
      </w:r>
      <w:proofErr w:type="spellEnd"/>
      <w:r w:rsidRPr="00AC0740">
        <w:t xml:space="preserve">); </w:t>
      </w:r>
      <w:proofErr w:type="spellStart"/>
      <w:r w:rsidRPr="00AC0740">
        <w:t>ежовик</w:t>
      </w:r>
      <w:proofErr w:type="spellEnd"/>
      <w:r w:rsidRPr="00AC0740">
        <w:t xml:space="preserve"> коралловидный (</w:t>
      </w:r>
      <w:proofErr w:type="spellStart"/>
      <w:r w:rsidRPr="00AC0740">
        <w:rPr>
          <w:i/>
          <w:lang w:val="en-US"/>
        </w:rPr>
        <w:t>Hericium</w:t>
      </w:r>
      <w:proofErr w:type="spellEnd"/>
      <w:r w:rsidRPr="00AC0740">
        <w:rPr>
          <w:i/>
        </w:rPr>
        <w:t xml:space="preserve"> </w:t>
      </w:r>
      <w:proofErr w:type="spellStart"/>
      <w:r w:rsidRPr="00AC0740">
        <w:rPr>
          <w:i/>
          <w:lang w:val="en-US"/>
        </w:rPr>
        <w:t>coralloides</w:t>
      </w:r>
      <w:proofErr w:type="spellEnd"/>
      <w:r w:rsidRPr="00AC0740">
        <w:t>).</w:t>
      </w:r>
    </w:p>
    <w:p w:rsidR="00AC0740" w:rsidRPr="00AC0740" w:rsidRDefault="00AC0740" w:rsidP="009437D0">
      <w:pPr>
        <w:pStyle w:val="af4"/>
      </w:pPr>
      <w:r w:rsidRPr="00AC0740">
        <w:t xml:space="preserve">Мохообразные: отмечены виды, не включенные в Красную книгу, но подлежащие мониторингу – </w:t>
      </w:r>
      <w:proofErr w:type="spellStart"/>
      <w:r w:rsidRPr="00AC0740">
        <w:t>улота</w:t>
      </w:r>
      <w:proofErr w:type="spellEnd"/>
      <w:r w:rsidRPr="00AC0740">
        <w:t xml:space="preserve"> курчавая (</w:t>
      </w:r>
      <w:proofErr w:type="spellStart"/>
      <w:r w:rsidRPr="00AC0740">
        <w:rPr>
          <w:i/>
          <w:lang w:val="en-US"/>
        </w:rPr>
        <w:t>Ulota</w:t>
      </w:r>
      <w:proofErr w:type="spellEnd"/>
      <w:r w:rsidRPr="00AC0740">
        <w:rPr>
          <w:i/>
        </w:rPr>
        <w:t xml:space="preserve"> </w:t>
      </w:r>
      <w:proofErr w:type="spellStart"/>
      <w:r w:rsidRPr="00AC0740">
        <w:rPr>
          <w:i/>
          <w:lang w:val="en-US"/>
        </w:rPr>
        <w:t>crispa</w:t>
      </w:r>
      <w:proofErr w:type="spellEnd"/>
      <w:r w:rsidRPr="00AC0740">
        <w:t xml:space="preserve">), </w:t>
      </w:r>
      <w:proofErr w:type="spellStart"/>
      <w:r w:rsidRPr="00AC0740">
        <w:t>фоссомброния</w:t>
      </w:r>
      <w:proofErr w:type="spellEnd"/>
      <w:r w:rsidRPr="00AC0740">
        <w:t xml:space="preserve"> </w:t>
      </w:r>
      <w:proofErr w:type="spellStart"/>
      <w:r w:rsidRPr="00AC0740">
        <w:t>Вондрачека</w:t>
      </w:r>
      <w:proofErr w:type="spellEnd"/>
      <w:r w:rsidRPr="00AC0740">
        <w:t xml:space="preserve"> (</w:t>
      </w:r>
      <w:proofErr w:type="spellStart"/>
      <w:r w:rsidRPr="00AC0740">
        <w:rPr>
          <w:i/>
          <w:lang w:val="en-US"/>
        </w:rPr>
        <w:t>Fossombronia</w:t>
      </w:r>
      <w:proofErr w:type="spellEnd"/>
      <w:r w:rsidRPr="00AC0740">
        <w:rPr>
          <w:i/>
        </w:rPr>
        <w:t xml:space="preserve"> </w:t>
      </w:r>
      <w:proofErr w:type="spellStart"/>
      <w:r w:rsidRPr="00AC0740">
        <w:rPr>
          <w:i/>
          <w:lang w:val="en-US"/>
        </w:rPr>
        <w:t>wondraczekii</w:t>
      </w:r>
      <w:proofErr w:type="spellEnd"/>
      <w:r w:rsidRPr="00AC0740">
        <w:t xml:space="preserve">), </w:t>
      </w:r>
      <w:proofErr w:type="spellStart"/>
      <w:r w:rsidRPr="00AC0740">
        <w:t>мюриния</w:t>
      </w:r>
      <w:proofErr w:type="spellEnd"/>
      <w:r w:rsidRPr="00AC0740">
        <w:t xml:space="preserve"> подушковидная (</w:t>
      </w:r>
      <w:proofErr w:type="spellStart"/>
      <w:r w:rsidRPr="00AC0740">
        <w:rPr>
          <w:i/>
          <w:lang w:val="en-US"/>
        </w:rPr>
        <w:t>Murinia</w:t>
      </w:r>
      <w:proofErr w:type="spellEnd"/>
      <w:r w:rsidRPr="00AC0740">
        <w:rPr>
          <w:i/>
        </w:rPr>
        <w:t xml:space="preserve"> </w:t>
      </w:r>
      <w:proofErr w:type="spellStart"/>
      <w:r w:rsidRPr="00AC0740">
        <w:rPr>
          <w:i/>
          <w:lang w:val="en-US"/>
        </w:rPr>
        <w:t>pulvinata</w:t>
      </w:r>
      <w:proofErr w:type="spellEnd"/>
      <w:r w:rsidRPr="00AC0740">
        <w:t xml:space="preserve">), </w:t>
      </w:r>
      <w:proofErr w:type="spellStart"/>
      <w:r w:rsidRPr="00AC0740">
        <w:t>гомалия</w:t>
      </w:r>
      <w:proofErr w:type="spellEnd"/>
      <w:r w:rsidRPr="00AC0740">
        <w:t xml:space="preserve"> </w:t>
      </w:r>
      <w:proofErr w:type="spellStart"/>
      <w:r w:rsidRPr="00AC0740">
        <w:t>трихомановидная</w:t>
      </w:r>
      <w:proofErr w:type="spellEnd"/>
      <w:r w:rsidRPr="00AC0740">
        <w:t xml:space="preserve"> (</w:t>
      </w:r>
      <w:proofErr w:type="spellStart"/>
      <w:r w:rsidRPr="00AC0740">
        <w:rPr>
          <w:i/>
          <w:lang w:val="en-US"/>
        </w:rPr>
        <w:t>Homalia</w:t>
      </w:r>
      <w:proofErr w:type="spellEnd"/>
      <w:r w:rsidRPr="00AC0740">
        <w:rPr>
          <w:i/>
        </w:rPr>
        <w:t xml:space="preserve"> </w:t>
      </w:r>
      <w:proofErr w:type="spellStart"/>
      <w:r w:rsidRPr="00AC0740">
        <w:rPr>
          <w:i/>
          <w:lang w:val="en-US"/>
        </w:rPr>
        <w:t>trichomanoides</w:t>
      </w:r>
      <w:proofErr w:type="spellEnd"/>
      <w:r w:rsidRPr="00AC0740">
        <w:t>).</w:t>
      </w:r>
    </w:p>
    <w:p w:rsidR="00AC0740" w:rsidRPr="00AC0740" w:rsidRDefault="00AC0740" w:rsidP="009437D0">
      <w:pPr>
        <w:pStyle w:val="af4"/>
      </w:pPr>
      <w:r w:rsidRPr="00AC0740">
        <w:t xml:space="preserve">Лишайники: отмечены следующие виды, также подлежащие мониторингу – </w:t>
      </w:r>
      <w:proofErr w:type="spellStart"/>
      <w:r w:rsidRPr="00AC0740">
        <w:t>пармелина</w:t>
      </w:r>
      <w:proofErr w:type="spellEnd"/>
      <w:r w:rsidRPr="00AC0740">
        <w:t xml:space="preserve"> липовая (</w:t>
      </w:r>
      <w:proofErr w:type="spellStart"/>
      <w:r w:rsidRPr="00AC0740">
        <w:rPr>
          <w:i/>
          <w:lang w:val="en-US"/>
        </w:rPr>
        <w:t>Parmelina</w:t>
      </w:r>
      <w:proofErr w:type="spellEnd"/>
      <w:r w:rsidRPr="00AC0740">
        <w:rPr>
          <w:i/>
        </w:rPr>
        <w:t xml:space="preserve"> </w:t>
      </w:r>
      <w:proofErr w:type="spellStart"/>
      <w:r w:rsidRPr="00AC0740">
        <w:rPr>
          <w:i/>
          <w:lang w:val="en-US"/>
        </w:rPr>
        <w:t>tiliacea</w:t>
      </w:r>
      <w:proofErr w:type="spellEnd"/>
      <w:r w:rsidRPr="00AC0740">
        <w:t xml:space="preserve">), </w:t>
      </w:r>
      <w:proofErr w:type="spellStart"/>
      <w:r w:rsidRPr="00AC0740">
        <w:t>анаптихия</w:t>
      </w:r>
      <w:proofErr w:type="spellEnd"/>
      <w:r w:rsidRPr="00AC0740">
        <w:t xml:space="preserve"> реснитчатая (</w:t>
      </w:r>
      <w:proofErr w:type="spellStart"/>
      <w:r w:rsidRPr="00AC0740">
        <w:rPr>
          <w:i/>
          <w:lang w:val="en-US"/>
        </w:rPr>
        <w:t>Anaptychia</w:t>
      </w:r>
      <w:proofErr w:type="spellEnd"/>
      <w:r w:rsidRPr="00AC0740">
        <w:rPr>
          <w:i/>
        </w:rPr>
        <w:t xml:space="preserve"> </w:t>
      </w:r>
      <w:proofErr w:type="spellStart"/>
      <w:r w:rsidRPr="00AC0740">
        <w:rPr>
          <w:i/>
          <w:lang w:val="en-US"/>
        </w:rPr>
        <w:t>ciliaris</w:t>
      </w:r>
      <w:proofErr w:type="spellEnd"/>
      <w:r w:rsidRPr="00AC0740">
        <w:t xml:space="preserve">), </w:t>
      </w:r>
      <w:proofErr w:type="spellStart"/>
      <w:r w:rsidRPr="00AC0740">
        <w:t>уснея</w:t>
      </w:r>
      <w:proofErr w:type="spellEnd"/>
      <w:r w:rsidRPr="00AC0740">
        <w:t xml:space="preserve"> </w:t>
      </w:r>
      <w:proofErr w:type="spellStart"/>
      <w:r w:rsidRPr="00AC0740">
        <w:t>жестковолосатая</w:t>
      </w:r>
      <w:proofErr w:type="spellEnd"/>
      <w:r w:rsidRPr="00AC0740">
        <w:t xml:space="preserve"> (</w:t>
      </w:r>
      <w:proofErr w:type="spellStart"/>
      <w:r w:rsidRPr="00AC0740">
        <w:rPr>
          <w:lang w:val="en-US"/>
        </w:rPr>
        <w:t>Usnea</w:t>
      </w:r>
      <w:proofErr w:type="spellEnd"/>
      <w:r w:rsidRPr="00AC0740">
        <w:t xml:space="preserve"> </w:t>
      </w:r>
      <w:proofErr w:type="spellStart"/>
      <w:r w:rsidRPr="00AC0740">
        <w:rPr>
          <w:lang w:val="en-US"/>
        </w:rPr>
        <w:t>hirta</w:t>
      </w:r>
      <w:proofErr w:type="spellEnd"/>
      <w:r w:rsidRPr="00AC0740">
        <w:t xml:space="preserve">), </w:t>
      </w:r>
      <w:proofErr w:type="spellStart"/>
      <w:r w:rsidRPr="00AC0740">
        <w:t>пельтигера</w:t>
      </w:r>
      <w:proofErr w:type="spellEnd"/>
      <w:r w:rsidRPr="00AC0740">
        <w:t xml:space="preserve"> отороченная (</w:t>
      </w:r>
      <w:proofErr w:type="spellStart"/>
      <w:r w:rsidRPr="00AC0740">
        <w:rPr>
          <w:i/>
          <w:lang w:val="en-US"/>
        </w:rPr>
        <w:t>Peltigera</w:t>
      </w:r>
      <w:proofErr w:type="spellEnd"/>
      <w:r w:rsidRPr="00AC0740">
        <w:rPr>
          <w:i/>
        </w:rPr>
        <w:t xml:space="preserve"> </w:t>
      </w:r>
      <w:proofErr w:type="spellStart"/>
      <w:r w:rsidRPr="00AC0740">
        <w:rPr>
          <w:i/>
          <w:lang w:val="en-US"/>
        </w:rPr>
        <w:t>praetextata</w:t>
      </w:r>
      <w:proofErr w:type="spellEnd"/>
      <w:r w:rsidRPr="00AC0740">
        <w:t xml:space="preserve">). </w:t>
      </w:r>
    </w:p>
    <w:p w:rsidR="00BE3018" w:rsidRPr="00AC0740" w:rsidRDefault="00AC0740" w:rsidP="009437D0">
      <w:pPr>
        <w:pStyle w:val="af4"/>
      </w:pPr>
      <w:r w:rsidRPr="00AC0740">
        <w:t>Высшие растения: ятрышник шлемовидный (</w:t>
      </w:r>
      <w:proofErr w:type="spellStart"/>
      <w:r w:rsidRPr="00AC0740">
        <w:rPr>
          <w:i/>
          <w:lang w:val="en-US"/>
        </w:rPr>
        <w:t>Orchis</w:t>
      </w:r>
      <w:proofErr w:type="spellEnd"/>
      <w:r w:rsidRPr="00AC0740">
        <w:rPr>
          <w:i/>
        </w:rPr>
        <w:t xml:space="preserve"> </w:t>
      </w:r>
      <w:proofErr w:type="spellStart"/>
      <w:r w:rsidRPr="00AC0740">
        <w:rPr>
          <w:i/>
          <w:lang w:val="en-US"/>
        </w:rPr>
        <w:t>militaris</w:t>
      </w:r>
      <w:proofErr w:type="spellEnd"/>
      <w:r w:rsidR="009437D0">
        <w:t>)</w:t>
      </w:r>
      <w:r w:rsidRPr="00AC0740">
        <w:t>; тайник яйцевидный (</w:t>
      </w:r>
      <w:proofErr w:type="spellStart"/>
      <w:r w:rsidRPr="00AC0740">
        <w:rPr>
          <w:i/>
          <w:lang w:val="en-US"/>
        </w:rPr>
        <w:t>Listera</w:t>
      </w:r>
      <w:proofErr w:type="spellEnd"/>
      <w:r w:rsidRPr="00AC0740">
        <w:rPr>
          <w:i/>
        </w:rPr>
        <w:t xml:space="preserve"> </w:t>
      </w:r>
      <w:r w:rsidRPr="00AC0740">
        <w:rPr>
          <w:i/>
          <w:lang w:val="en-US"/>
        </w:rPr>
        <w:t>ovata</w:t>
      </w:r>
      <w:r w:rsidR="009437D0">
        <w:t>)</w:t>
      </w:r>
      <w:r w:rsidRPr="00AC0740">
        <w:t xml:space="preserve">; </w:t>
      </w:r>
      <w:proofErr w:type="spellStart"/>
      <w:r w:rsidRPr="00AC0740">
        <w:t>неоттианта</w:t>
      </w:r>
      <w:proofErr w:type="spellEnd"/>
      <w:r w:rsidRPr="00AC0740">
        <w:t xml:space="preserve"> </w:t>
      </w:r>
      <w:proofErr w:type="spellStart"/>
      <w:r w:rsidRPr="00AC0740">
        <w:t>клобучковая</w:t>
      </w:r>
      <w:proofErr w:type="spellEnd"/>
      <w:r w:rsidRPr="00AC0740">
        <w:t xml:space="preserve"> (</w:t>
      </w:r>
      <w:proofErr w:type="spellStart"/>
      <w:r w:rsidRPr="000D328D">
        <w:rPr>
          <w:i/>
          <w:lang w:val="en-US"/>
        </w:rPr>
        <w:t>Neottiantha</w:t>
      </w:r>
      <w:proofErr w:type="spellEnd"/>
      <w:r w:rsidRPr="000D328D">
        <w:rPr>
          <w:i/>
        </w:rPr>
        <w:t xml:space="preserve"> </w:t>
      </w:r>
      <w:proofErr w:type="spellStart"/>
      <w:r w:rsidRPr="000D328D">
        <w:rPr>
          <w:i/>
          <w:lang w:val="en-US"/>
        </w:rPr>
        <w:t>cucullata</w:t>
      </w:r>
      <w:proofErr w:type="spellEnd"/>
      <w:r w:rsidRPr="00AC0740">
        <w:t>)</w:t>
      </w:r>
      <w:r w:rsidR="009437D0">
        <w:t>,</w:t>
      </w:r>
      <w:r w:rsidRPr="00AC0740">
        <w:t xml:space="preserve"> </w:t>
      </w:r>
      <w:proofErr w:type="spellStart"/>
      <w:r w:rsidR="009437D0">
        <w:t>г</w:t>
      </w:r>
      <w:r w:rsidR="000D328D" w:rsidRPr="00AC0740">
        <w:t>роздовник</w:t>
      </w:r>
      <w:proofErr w:type="spellEnd"/>
      <w:r w:rsidR="000D328D" w:rsidRPr="00AC0740">
        <w:t xml:space="preserve"> многораздельный</w:t>
      </w:r>
      <w:r w:rsidR="000D328D">
        <w:t xml:space="preserve"> (</w:t>
      </w:r>
      <w:proofErr w:type="spellStart"/>
      <w:r w:rsidRPr="00AC0740">
        <w:rPr>
          <w:i/>
          <w:iCs/>
          <w:lang w:val="en-US"/>
        </w:rPr>
        <w:t>Botrychium</w:t>
      </w:r>
      <w:proofErr w:type="spellEnd"/>
      <w:r w:rsidRPr="00AC0740">
        <w:rPr>
          <w:i/>
          <w:iCs/>
        </w:rPr>
        <w:t xml:space="preserve"> </w:t>
      </w:r>
      <w:proofErr w:type="spellStart"/>
      <w:r w:rsidRPr="00AC0740">
        <w:rPr>
          <w:i/>
          <w:iCs/>
          <w:lang w:val="en-US"/>
        </w:rPr>
        <w:t>multifidum</w:t>
      </w:r>
      <w:proofErr w:type="spellEnd"/>
      <w:r w:rsidRPr="00AC0740">
        <w:t>)</w:t>
      </w:r>
      <w:r w:rsidR="009437D0">
        <w:t>,</w:t>
      </w:r>
      <w:r w:rsidRPr="00AC0740">
        <w:t xml:space="preserve"> </w:t>
      </w:r>
      <w:r w:rsidR="009437D0" w:rsidRPr="00AC0740">
        <w:t>водяной орех плавающий</w:t>
      </w:r>
      <w:r w:rsidR="009437D0" w:rsidRPr="009437D0">
        <w:rPr>
          <w:i/>
          <w:iCs/>
        </w:rPr>
        <w:t xml:space="preserve"> </w:t>
      </w:r>
      <w:r w:rsidR="009437D0" w:rsidRPr="00AC0740">
        <w:t>(</w:t>
      </w:r>
      <w:proofErr w:type="spellStart"/>
      <w:r w:rsidRPr="00AC0740">
        <w:rPr>
          <w:i/>
          <w:iCs/>
          <w:lang w:val="en-US"/>
        </w:rPr>
        <w:t>Trapa</w:t>
      </w:r>
      <w:proofErr w:type="spellEnd"/>
      <w:r w:rsidRPr="00AC0740">
        <w:rPr>
          <w:i/>
          <w:iCs/>
        </w:rPr>
        <w:t xml:space="preserve"> </w:t>
      </w:r>
      <w:proofErr w:type="spellStart"/>
      <w:r w:rsidRPr="00AC0740">
        <w:rPr>
          <w:i/>
          <w:iCs/>
          <w:lang w:val="en-US"/>
        </w:rPr>
        <w:t>natans</w:t>
      </w:r>
      <w:proofErr w:type="spellEnd"/>
      <w:r w:rsidRPr="00AC0740">
        <w:t>)</w:t>
      </w:r>
      <w:r w:rsidR="009437D0">
        <w:t>.</w:t>
      </w:r>
      <w:r w:rsidRPr="00AC0740">
        <w:t xml:space="preserve"> На данный момент список редких для флоры Окского заповедника высших растений включает 76 видов. Из них 37 видов вошли в список 3-го выпуска Кр</w:t>
      </w:r>
      <w:r w:rsidR="009437D0">
        <w:t xml:space="preserve">асной книги Рязанской области. </w:t>
      </w:r>
    </w:p>
    <w:p w:rsidR="009437D0" w:rsidRPr="009437D0" w:rsidRDefault="009437D0" w:rsidP="00E137C3">
      <w:pPr>
        <w:pStyle w:val="ae"/>
        <w:rPr>
          <w:sz w:val="28"/>
          <w:szCs w:val="28"/>
        </w:rPr>
      </w:pPr>
      <w:bookmarkStart w:id="7" w:name="_Toc109667169"/>
      <w:r w:rsidRPr="009437D0">
        <w:rPr>
          <w:sz w:val="28"/>
          <w:szCs w:val="28"/>
        </w:rPr>
        <w:t>Животный мир</w:t>
      </w:r>
      <w:bookmarkEnd w:id="7"/>
    </w:p>
    <w:p w:rsidR="002F2660" w:rsidRPr="009437D0" w:rsidRDefault="002F2660" w:rsidP="009437D0">
      <w:pPr>
        <w:pStyle w:val="af4"/>
        <w:rPr>
          <w:b/>
        </w:rPr>
      </w:pPr>
      <w:r w:rsidRPr="009437D0">
        <w:rPr>
          <w:b/>
        </w:rPr>
        <w:t>Фенология</w:t>
      </w:r>
    </w:p>
    <w:p w:rsidR="002F2660" w:rsidRPr="002F2660" w:rsidRDefault="002F2660" w:rsidP="009437D0">
      <w:pPr>
        <w:pStyle w:val="af4"/>
      </w:pPr>
      <w:r w:rsidRPr="002F2660">
        <w:t xml:space="preserve">Собраны сведения о сроках прилёта, отлёта и основных </w:t>
      </w:r>
      <w:proofErr w:type="spellStart"/>
      <w:r w:rsidRPr="002F2660">
        <w:t>фенодатах</w:t>
      </w:r>
      <w:proofErr w:type="spellEnd"/>
      <w:r w:rsidRPr="002F2660">
        <w:t xml:space="preserve"> биологических циклов 164 видов птиц, 9 видов млекопитающих и 10 видов земноводных.</w:t>
      </w:r>
    </w:p>
    <w:p w:rsidR="00BE3018" w:rsidRPr="002F2660" w:rsidRDefault="002F2660" w:rsidP="009437D0">
      <w:pPr>
        <w:pStyle w:val="af4"/>
      </w:pPr>
      <w:r w:rsidRPr="002F2660">
        <w:t>Фенологические наблюдения по беспозвоночным животным включают данные о первых и последн</w:t>
      </w:r>
      <w:r w:rsidR="000D328D">
        <w:t>их встречах в сезоне более чем 50</w:t>
      </w:r>
      <w:r w:rsidRPr="002F2660">
        <w:t xml:space="preserve"> насекомых различных отрядов (большей частью фоновых видов). </w:t>
      </w:r>
    </w:p>
    <w:p w:rsidR="002F2660" w:rsidRPr="009437D0" w:rsidRDefault="002F2660" w:rsidP="009437D0">
      <w:pPr>
        <w:pStyle w:val="af4"/>
        <w:rPr>
          <w:b/>
        </w:rPr>
      </w:pPr>
      <w:r w:rsidRPr="009437D0">
        <w:rPr>
          <w:b/>
        </w:rPr>
        <w:t>Новые и редкие виды животных</w:t>
      </w:r>
    </w:p>
    <w:p w:rsidR="002F2660" w:rsidRPr="0070621B" w:rsidRDefault="002F2660" w:rsidP="009437D0">
      <w:pPr>
        <w:pStyle w:val="af4"/>
      </w:pPr>
      <w:r w:rsidRPr="0070621B">
        <w:t xml:space="preserve">В 2021 г. продолжена работа по регистрации редких видов на территории </w:t>
      </w:r>
      <w:r w:rsidRPr="0070621B">
        <w:lastRenderedPageBreak/>
        <w:t>заповедника и его окрестностях. Из наиболее редких видов птиц, встречающихся не каждый год во время весенних или осенних пролётов, отмечены большой баклан, белощекая казарка, синьга, большая белая цапля, длинноносый крохаль, беркут. По-прежнему отмечается размножение орлана-белохвоста, черного аиста и кулика-сороки.</w:t>
      </w:r>
    </w:p>
    <w:p w:rsidR="00BE3018" w:rsidRPr="00355F09" w:rsidRDefault="002F2660" w:rsidP="009437D0">
      <w:pPr>
        <w:pStyle w:val="af4"/>
      </w:pPr>
      <w:r w:rsidRPr="0070621B">
        <w:t xml:space="preserve">Из беспозвоночных животных отмечены пауки </w:t>
      </w:r>
      <w:r w:rsidR="000A1D91">
        <w:t>–</w:t>
      </w:r>
      <w:r w:rsidRPr="0070621B">
        <w:t xml:space="preserve"> изумительный паук-охотник, д</w:t>
      </w:r>
      <w:r w:rsidRPr="0070621B">
        <w:rPr>
          <w:rFonts w:eastAsia="Calibri"/>
        </w:rPr>
        <w:t xml:space="preserve">линноватый </w:t>
      </w:r>
      <w:proofErr w:type="spellStart"/>
      <w:r w:rsidRPr="0070621B">
        <w:rPr>
          <w:rFonts w:eastAsia="Calibri"/>
        </w:rPr>
        <w:t>хэриэус</w:t>
      </w:r>
      <w:proofErr w:type="spellEnd"/>
      <w:r w:rsidRPr="0070621B">
        <w:rPr>
          <w:rFonts w:eastAsia="Calibri"/>
        </w:rPr>
        <w:t xml:space="preserve">; насекомые </w:t>
      </w:r>
      <w:r w:rsidR="000A1D91">
        <w:rPr>
          <w:rFonts w:eastAsia="Calibri"/>
        </w:rPr>
        <w:t>–</w:t>
      </w:r>
      <w:r w:rsidRPr="0070621B">
        <w:rPr>
          <w:rFonts w:eastAsia="Calibri"/>
        </w:rPr>
        <w:t xml:space="preserve"> </w:t>
      </w:r>
      <w:r w:rsidRPr="0070621B">
        <w:rPr>
          <w:lang w:eastAsia="ru-RU"/>
        </w:rPr>
        <w:t>о</w:t>
      </w:r>
      <w:r w:rsidRPr="0070621B">
        <w:t xml:space="preserve">быкновенный отшельник, мраморная бронзовка, дровосек-кожевник, крупный </w:t>
      </w:r>
      <w:proofErr w:type="spellStart"/>
      <w:r w:rsidRPr="0070621B">
        <w:t>парнопес</w:t>
      </w:r>
      <w:proofErr w:type="spellEnd"/>
      <w:r w:rsidRPr="0070621B">
        <w:t>,</w:t>
      </w:r>
      <w:r w:rsidR="0070621B" w:rsidRPr="0070621B">
        <w:t xml:space="preserve"> степная сколия, носатый </w:t>
      </w:r>
      <w:proofErr w:type="spellStart"/>
      <w:r w:rsidR="0070621B" w:rsidRPr="0070621B">
        <w:t>б</w:t>
      </w:r>
      <w:r w:rsidRPr="0070621B">
        <w:t>ембекс</w:t>
      </w:r>
      <w:proofErr w:type="spellEnd"/>
      <w:r w:rsidR="0070621B" w:rsidRPr="0070621B">
        <w:t>,</w:t>
      </w:r>
      <w:r w:rsidRPr="0070621B">
        <w:t xml:space="preserve"> </w:t>
      </w:r>
      <w:r w:rsidR="0070621B" w:rsidRPr="0070621B">
        <w:t>о</w:t>
      </w:r>
      <w:r w:rsidRPr="0070621B">
        <w:t xml:space="preserve">быкновенный </w:t>
      </w:r>
      <w:proofErr w:type="spellStart"/>
      <w:r w:rsidRPr="0070621B">
        <w:t>пелопей</w:t>
      </w:r>
      <w:proofErr w:type="spellEnd"/>
      <w:r w:rsidR="0070621B" w:rsidRPr="0070621B">
        <w:t>,</w:t>
      </w:r>
      <w:r w:rsidR="0070621B" w:rsidRPr="0070621B">
        <w:rPr>
          <w:i/>
        </w:rPr>
        <w:t xml:space="preserve"> </w:t>
      </w:r>
      <w:r w:rsidR="0070621B" w:rsidRPr="0070621B">
        <w:t>п</w:t>
      </w:r>
      <w:r w:rsidRPr="0070621B">
        <w:t>чела-плотник</w:t>
      </w:r>
      <w:r w:rsidR="0070621B" w:rsidRPr="0070621B">
        <w:t>,</w:t>
      </w:r>
      <w:r w:rsidRPr="0070621B">
        <w:t xml:space="preserve"> </w:t>
      </w:r>
      <w:r w:rsidR="0070621B" w:rsidRPr="0070621B">
        <w:t>ш</w:t>
      </w:r>
      <w:r w:rsidRPr="0070621B">
        <w:t xml:space="preserve">мель </w:t>
      </w:r>
      <w:proofErr w:type="spellStart"/>
      <w:r w:rsidRPr="0070621B">
        <w:t>Шренка</w:t>
      </w:r>
      <w:proofErr w:type="spellEnd"/>
      <w:r w:rsidR="0070621B" w:rsidRPr="0070621B">
        <w:t xml:space="preserve">, </w:t>
      </w:r>
      <w:r w:rsidR="0070621B" w:rsidRPr="000A1D91">
        <w:t>м</w:t>
      </w:r>
      <w:r w:rsidRPr="000A1D91">
        <w:t>оховой шмель</w:t>
      </w:r>
      <w:r w:rsidR="0070621B" w:rsidRPr="000A1D91">
        <w:t xml:space="preserve">, </w:t>
      </w:r>
      <w:proofErr w:type="spellStart"/>
      <w:r w:rsidR="0070621B" w:rsidRPr="000A1D91">
        <w:t>с</w:t>
      </w:r>
      <w:r w:rsidRPr="000A1D91">
        <w:t>пиральноусая</w:t>
      </w:r>
      <w:proofErr w:type="spellEnd"/>
      <w:r w:rsidRPr="000A1D91">
        <w:t xml:space="preserve"> пчела</w:t>
      </w:r>
      <w:r w:rsidR="0070621B" w:rsidRPr="000A1D91">
        <w:t>,</w:t>
      </w:r>
      <w:r w:rsidRPr="000A1D91">
        <w:t xml:space="preserve"> </w:t>
      </w:r>
      <w:r w:rsidR="0070621B" w:rsidRPr="000A1D91">
        <w:t>м</w:t>
      </w:r>
      <w:r w:rsidRPr="000A1D91">
        <w:rPr>
          <w:rFonts w:eastAsia="Calibri"/>
        </w:rPr>
        <w:t xml:space="preserve">алый </w:t>
      </w:r>
      <w:proofErr w:type="spellStart"/>
      <w:r w:rsidRPr="000A1D91">
        <w:rPr>
          <w:rFonts w:eastAsia="Calibri"/>
        </w:rPr>
        <w:t>хмелевый</w:t>
      </w:r>
      <w:proofErr w:type="spellEnd"/>
      <w:r w:rsidRPr="000A1D91">
        <w:rPr>
          <w:rFonts w:eastAsia="Calibri"/>
        </w:rPr>
        <w:t xml:space="preserve"> тонкопряд</w:t>
      </w:r>
      <w:r w:rsidR="0070621B" w:rsidRPr="000A1D91">
        <w:rPr>
          <w:rFonts w:eastAsia="Calibri"/>
        </w:rPr>
        <w:t>,</w:t>
      </w:r>
      <w:r w:rsidRPr="000A1D91">
        <w:rPr>
          <w:rFonts w:eastAsia="Calibri"/>
        </w:rPr>
        <w:t xml:space="preserve"> </w:t>
      </w:r>
      <w:r w:rsidR="0070621B" w:rsidRPr="000A1D91">
        <w:rPr>
          <w:rFonts w:eastAsia="Calibri"/>
        </w:rPr>
        <w:t>п</w:t>
      </w:r>
      <w:r w:rsidRPr="000A1D91">
        <w:t>оликсена</w:t>
      </w:r>
      <w:r w:rsidR="0070621B" w:rsidRPr="000A1D91">
        <w:t xml:space="preserve">, </w:t>
      </w:r>
      <w:proofErr w:type="spellStart"/>
      <w:r w:rsidR="0070621B" w:rsidRPr="000A1D91">
        <w:t>п</w:t>
      </w:r>
      <w:r w:rsidRPr="000A1D91">
        <w:t>одалирий</w:t>
      </w:r>
      <w:proofErr w:type="spellEnd"/>
      <w:r w:rsidR="0070621B" w:rsidRPr="000A1D91">
        <w:t xml:space="preserve">, </w:t>
      </w:r>
      <w:proofErr w:type="spellStart"/>
      <w:r w:rsidR="0070621B" w:rsidRPr="000A1D91">
        <w:rPr>
          <w:iCs/>
        </w:rPr>
        <w:t>э</w:t>
      </w:r>
      <w:r w:rsidRPr="000A1D91">
        <w:t>гери</w:t>
      </w:r>
      <w:proofErr w:type="spellEnd"/>
      <w:r w:rsidR="0070621B" w:rsidRPr="000A1D91">
        <w:t xml:space="preserve">, сиреневый бражник, обыкновенный </w:t>
      </w:r>
      <w:proofErr w:type="spellStart"/>
      <w:r w:rsidR="0070621B" w:rsidRPr="000A1D91">
        <w:t>языкан</w:t>
      </w:r>
      <w:proofErr w:type="spellEnd"/>
      <w:r w:rsidR="0070621B" w:rsidRPr="000A1D91">
        <w:t>, б</w:t>
      </w:r>
      <w:r w:rsidRPr="000A1D91">
        <w:t>уковый вилохвост</w:t>
      </w:r>
      <w:r w:rsidR="0070621B" w:rsidRPr="000A1D91">
        <w:t>, б</w:t>
      </w:r>
      <w:r w:rsidRPr="000A1D91">
        <w:t>ерезовая гарпия</w:t>
      </w:r>
      <w:r w:rsidR="0070621B" w:rsidRPr="000A1D91">
        <w:t>, л</w:t>
      </w:r>
      <w:r w:rsidRPr="000A1D91">
        <w:t xml:space="preserve">енточница </w:t>
      </w:r>
      <w:proofErr w:type="spellStart"/>
      <w:r w:rsidRPr="000A1D91">
        <w:t>электа</w:t>
      </w:r>
      <w:proofErr w:type="spellEnd"/>
      <w:r w:rsidR="0070621B" w:rsidRPr="000A1D91">
        <w:t>, п</w:t>
      </w:r>
      <w:r w:rsidRPr="000A1D91">
        <w:t>урпурная ленточница</w:t>
      </w:r>
      <w:r w:rsidR="0070621B" w:rsidRPr="000A1D91">
        <w:t>, л</w:t>
      </w:r>
      <w:r w:rsidRPr="000A1D91">
        <w:t>унная совка</w:t>
      </w:r>
      <w:r w:rsidR="0070621B" w:rsidRPr="000A1D91">
        <w:t>.</w:t>
      </w:r>
    </w:p>
    <w:p w:rsidR="00355F09" w:rsidRPr="009437D0" w:rsidRDefault="00355F09" w:rsidP="009437D0">
      <w:pPr>
        <w:pStyle w:val="af4"/>
        <w:rPr>
          <w:b/>
        </w:rPr>
      </w:pPr>
      <w:r w:rsidRPr="009437D0">
        <w:rPr>
          <w:b/>
        </w:rPr>
        <w:t>Инвентаризация насекомых</w:t>
      </w:r>
    </w:p>
    <w:p w:rsidR="00355F09" w:rsidRPr="00355F09" w:rsidRDefault="00355F09" w:rsidP="009437D0">
      <w:pPr>
        <w:pStyle w:val="af4"/>
      </w:pPr>
      <w:r w:rsidRPr="00355F09">
        <w:t>В результате проведения исследований отмечены три новых вида полужесткокрылых насекомых</w:t>
      </w:r>
      <w:r>
        <w:t>:</w:t>
      </w:r>
      <w:r w:rsidRPr="00355F09">
        <w:rPr>
          <w:i/>
        </w:rPr>
        <w:t xml:space="preserve"> </w:t>
      </w:r>
      <w:proofErr w:type="spellStart"/>
      <w:r w:rsidRPr="00355F09">
        <w:rPr>
          <w:i/>
          <w:lang w:val="en-US"/>
        </w:rPr>
        <w:t>Rhyparochromus</w:t>
      </w:r>
      <w:proofErr w:type="spellEnd"/>
      <w:r w:rsidRPr="00355F09">
        <w:rPr>
          <w:i/>
        </w:rPr>
        <w:t xml:space="preserve"> </w:t>
      </w:r>
      <w:r w:rsidRPr="00355F09">
        <w:rPr>
          <w:i/>
          <w:lang w:val="en-US"/>
        </w:rPr>
        <w:t>vulgaris</w:t>
      </w:r>
      <w:r w:rsidRPr="00355F09">
        <w:t xml:space="preserve"> (</w:t>
      </w:r>
      <w:r w:rsidRPr="00355F09">
        <w:rPr>
          <w:lang w:val="en-US"/>
        </w:rPr>
        <w:t>Schilling</w:t>
      </w:r>
      <w:r w:rsidRPr="00355F09">
        <w:t>, 1829),</w:t>
      </w:r>
      <w:r w:rsidRPr="00355F09">
        <w:rPr>
          <w:rStyle w:val="extendedtext-short"/>
        </w:rPr>
        <w:t xml:space="preserve"> </w:t>
      </w:r>
      <w:proofErr w:type="spellStart"/>
      <w:r w:rsidRPr="00355F09">
        <w:rPr>
          <w:rStyle w:val="extendedtext-short"/>
          <w:i/>
        </w:rPr>
        <w:t>Xylocoris</w:t>
      </w:r>
      <w:proofErr w:type="spellEnd"/>
      <w:r w:rsidRPr="00355F09">
        <w:rPr>
          <w:rStyle w:val="extendedtext-short"/>
          <w:i/>
        </w:rPr>
        <w:t xml:space="preserve"> </w:t>
      </w:r>
      <w:proofErr w:type="spellStart"/>
      <w:r w:rsidRPr="00355F09">
        <w:rPr>
          <w:rStyle w:val="extendedtext-short"/>
          <w:i/>
        </w:rPr>
        <w:t>cursitans</w:t>
      </w:r>
      <w:proofErr w:type="spellEnd"/>
      <w:r w:rsidRPr="00355F09">
        <w:rPr>
          <w:rStyle w:val="extendedtext-short"/>
        </w:rPr>
        <w:t xml:space="preserve"> (</w:t>
      </w:r>
      <w:proofErr w:type="spellStart"/>
      <w:r w:rsidRPr="00355F09">
        <w:rPr>
          <w:rStyle w:val="extendedtext-short"/>
        </w:rPr>
        <w:t>Fallen</w:t>
      </w:r>
      <w:proofErr w:type="spellEnd"/>
      <w:r w:rsidRPr="00355F09">
        <w:rPr>
          <w:rStyle w:val="extendedtext-short"/>
        </w:rPr>
        <w:t xml:space="preserve">, 1807) и </w:t>
      </w:r>
      <w:proofErr w:type="spellStart"/>
      <w:r w:rsidRPr="00355F09">
        <w:rPr>
          <w:i/>
          <w:lang w:val="en-US"/>
        </w:rPr>
        <w:t>Amphiareus</w:t>
      </w:r>
      <w:proofErr w:type="spellEnd"/>
      <w:r w:rsidRPr="00355F09">
        <w:rPr>
          <w:i/>
        </w:rPr>
        <w:t xml:space="preserve"> </w:t>
      </w:r>
      <w:proofErr w:type="spellStart"/>
      <w:r w:rsidRPr="00355F09">
        <w:rPr>
          <w:i/>
          <w:lang w:val="en-US"/>
        </w:rPr>
        <w:t>obscuriceps</w:t>
      </w:r>
      <w:proofErr w:type="spellEnd"/>
      <w:r w:rsidRPr="00355F09">
        <w:t xml:space="preserve"> (</w:t>
      </w:r>
      <w:proofErr w:type="spellStart"/>
      <w:r w:rsidRPr="00355F09">
        <w:rPr>
          <w:lang w:val="en-US"/>
        </w:rPr>
        <w:t>Poppius</w:t>
      </w:r>
      <w:proofErr w:type="spellEnd"/>
      <w:r w:rsidRPr="00355F09">
        <w:t xml:space="preserve">, 1909). </w:t>
      </w:r>
    </w:p>
    <w:p w:rsidR="00BE3018" w:rsidRPr="00355F09" w:rsidRDefault="00C37053" w:rsidP="009437D0">
      <w:pPr>
        <w:pStyle w:val="af4"/>
      </w:pPr>
      <w:r w:rsidRPr="00C37053">
        <w:t xml:space="preserve">Продолжен мониторинг </w:t>
      </w:r>
      <w:proofErr w:type="spellStart"/>
      <w:r w:rsidRPr="00C37053">
        <w:t>инвазийных</w:t>
      </w:r>
      <w:proofErr w:type="spellEnd"/>
      <w:r w:rsidRPr="00C37053">
        <w:t xml:space="preserve"> видов.</w:t>
      </w:r>
      <w:r>
        <w:t xml:space="preserve"> </w:t>
      </w:r>
    </w:p>
    <w:p w:rsidR="00E8539D" w:rsidRPr="009437D0" w:rsidRDefault="00C37053" w:rsidP="009437D0">
      <w:pPr>
        <w:pStyle w:val="af4"/>
        <w:rPr>
          <w:b/>
        </w:rPr>
      </w:pPr>
      <w:r w:rsidRPr="009437D0">
        <w:rPr>
          <w:b/>
        </w:rPr>
        <w:t>В</w:t>
      </w:r>
      <w:r w:rsidR="00E8539D" w:rsidRPr="009437D0">
        <w:rPr>
          <w:b/>
        </w:rPr>
        <w:t xml:space="preserve">ыявление видового </w:t>
      </w:r>
      <w:r w:rsidRPr="009437D0">
        <w:rPr>
          <w:b/>
        </w:rPr>
        <w:t xml:space="preserve">и количественного </w:t>
      </w:r>
      <w:r w:rsidR="00E8539D" w:rsidRPr="009437D0">
        <w:rPr>
          <w:b/>
        </w:rPr>
        <w:t xml:space="preserve">состава </w:t>
      </w:r>
      <w:proofErr w:type="spellStart"/>
      <w:r w:rsidR="00E8539D" w:rsidRPr="009437D0">
        <w:rPr>
          <w:b/>
        </w:rPr>
        <w:t>макр</w:t>
      </w:r>
      <w:r w:rsidRPr="009437D0">
        <w:rPr>
          <w:b/>
        </w:rPr>
        <w:t>озообентоса</w:t>
      </w:r>
      <w:proofErr w:type="spellEnd"/>
    </w:p>
    <w:p w:rsidR="00507FE5" w:rsidRPr="00F9720F" w:rsidRDefault="00E8539D" w:rsidP="00F9720F">
      <w:pPr>
        <w:pStyle w:val="af4"/>
      </w:pPr>
      <w:r>
        <w:t>С 2014 г</w:t>
      </w:r>
      <w:r w:rsidR="00507FE5">
        <w:t>.</w:t>
      </w:r>
      <w:r>
        <w:t xml:space="preserve"> проводятся</w:t>
      </w:r>
      <w:r w:rsidRPr="0027693F">
        <w:t xml:space="preserve"> мониторинговые исследования сезонных изменений таксономического состава, динамики численности и биомассы бентоса на </w:t>
      </w:r>
      <w:r>
        <w:t xml:space="preserve">5 станциях. </w:t>
      </w:r>
      <w:r w:rsidRPr="00865D3F">
        <w:rPr>
          <w:lang w:eastAsia="ru-RU"/>
        </w:rPr>
        <w:t>В апреле-октябре 2021 г</w:t>
      </w:r>
      <w:r w:rsidR="00507FE5">
        <w:rPr>
          <w:lang w:eastAsia="ru-RU"/>
        </w:rPr>
        <w:t>.</w:t>
      </w:r>
      <w:r w:rsidRPr="00865D3F">
        <w:rPr>
          <w:lang w:eastAsia="ru-RU"/>
        </w:rPr>
        <w:t xml:space="preserve"> было проведено изучение </w:t>
      </w:r>
      <w:proofErr w:type="spellStart"/>
      <w:r w:rsidRPr="00865D3F">
        <w:rPr>
          <w:lang w:eastAsia="ru-RU"/>
        </w:rPr>
        <w:t>макрозообентоса</w:t>
      </w:r>
      <w:proofErr w:type="spellEnd"/>
      <w:r w:rsidRPr="00865D3F">
        <w:rPr>
          <w:lang w:eastAsia="ru-RU"/>
        </w:rPr>
        <w:t xml:space="preserve"> 17 водных объектов Окского заповедника и его охранной зоны. </w:t>
      </w:r>
      <w:r>
        <w:t xml:space="preserve"> Был в</w:t>
      </w:r>
      <w:r w:rsidRPr="0027693F">
        <w:t xml:space="preserve">ыявлен 81 вид и </w:t>
      </w:r>
      <w:proofErr w:type="spellStart"/>
      <w:r w:rsidRPr="0027693F">
        <w:t>надвидовой</w:t>
      </w:r>
      <w:proofErr w:type="spellEnd"/>
      <w:r w:rsidRPr="0027693F">
        <w:t xml:space="preserve"> таксон из 3 типов.</w:t>
      </w:r>
      <w:r>
        <w:t xml:space="preserve"> Как и в предыдущие годы, п</w:t>
      </w:r>
      <w:r w:rsidRPr="00815930">
        <w:t>о численности доминировали моллюски (43</w:t>
      </w:r>
      <w:r>
        <w:t>,</w:t>
      </w:r>
      <w:r w:rsidRPr="00815930">
        <w:t>2%), меньшую до</w:t>
      </w:r>
      <w:r>
        <w:t>лю составили олигохеты (27,7%), о</w:t>
      </w:r>
      <w:r w:rsidRPr="00815930">
        <w:t>снову биомассы составили моллюски (98</w:t>
      </w:r>
      <w:r>
        <w:t>,</w:t>
      </w:r>
      <w:r w:rsidRPr="00815930">
        <w:t>9%).</w:t>
      </w:r>
      <w:r w:rsidR="00F9720F">
        <w:t xml:space="preserve"> </w:t>
      </w:r>
    </w:p>
    <w:p w:rsidR="002F2660" w:rsidRPr="00F9720F" w:rsidRDefault="002F2660" w:rsidP="00F9720F">
      <w:pPr>
        <w:pStyle w:val="af4"/>
        <w:rPr>
          <w:b/>
        </w:rPr>
      </w:pPr>
      <w:r w:rsidRPr="00F9720F">
        <w:rPr>
          <w:b/>
        </w:rPr>
        <w:t>Экология отдельных видов</w:t>
      </w:r>
      <w:r w:rsidR="00C37053" w:rsidRPr="00F9720F">
        <w:rPr>
          <w:b/>
        </w:rPr>
        <w:t xml:space="preserve"> животных</w:t>
      </w:r>
    </w:p>
    <w:p w:rsidR="002F2660" w:rsidRPr="00F9720F" w:rsidRDefault="002F2660" w:rsidP="00F9720F">
      <w:pPr>
        <w:pStyle w:val="af4"/>
        <w:rPr>
          <w:b/>
        </w:rPr>
      </w:pPr>
      <w:r w:rsidRPr="00F9720F">
        <w:rPr>
          <w:b/>
        </w:rPr>
        <w:t>Лось</w:t>
      </w:r>
    </w:p>
    <w:p w:rsidR="00BE3018" w:rsidRPr="002F2660" w:rsidRDefault="002F2660" w:rsidP="00F9720F">
      <w:pPr>
        <w:pStyle w:val="af4"/>
      </w:pPr>
      <w:r w:rsidRPr="002F2660">
        <w:t>По данным зимнего маршрутного учета</w:t>
      </w:r>
      <w:r w:rsidR="00F9720F">
        <w:t xml:space="preserve"> р</w:t>
      </w:r>
      <w:r w:rsidRPr="002F2660">
        <w:t>асчетная численность лосей на всей территории заповедника (без охранной зоны) – 737 особей.</w:t>
      </w:r>
      <w:r w:rsidR="00F9720F">
        <w:t xml:space="preserve"> </w:t>
      </w:r>
      <w:r w:rsidR="00F9720F" w:rsidRPr="002F2660">
        <w:t xml:space="preserve">По сравнению с предыдущем годом </w:t>
      </w:r>
      <w:r w:rsidR="00F9720F">
        <w:t>ч</w:t>
      </w:r>
      <w:r w:rsidRPr="002F2660">
        <w:t xml:space="preserve">исленность </w:t>
      </w:r>
      <w:r w:rsidR="00F9720F">
        <w:t>выросла на 6%</w:t>
      </w:r>
      <w:r w:rsidRPr="002F2660">
        <w:t xml:space="preserve">. </w:t>
      </w:r>
    </w:p>
    <w:p w:rsidR="002F2660" w:rsidRPr="00F9720F" w:rsidRDefault="002F2660" w:rsidP="00F9720F">
      <w:pPr>
        <w:pStyle w:val="af4"/>
        <w:rPr>
          <w:b/>
        </w:rPr>
      </w:pPr>
      <w:r w:rsidRPr="002F2660">
        <w:t xml:space="preserve"> </w:t>
      </w:r>
      <w:r w:rsidRPr="00F9720F">
        <w:rPr>
          <w:b/>
        </w:rPr>
        <w:t xml:space="preserve">Косуля </w:t>
      </w:r>
    </w:p>
    <w:p w:rsidR="002F2660" w:rsidRPr="002F2660" w:rsidRDefault="002F2660" w:rsidP="00F9720F">
      <w:pPr>
        <w:pStyle w:val="af4"/>
      </w:pPr>
      <w:r w:rsidRPr="002F2660">
        <w:t>Общая численность косули на территории заповедника и охранной зоны в зимнее время составила около 60 особей.</w:t>
      </w:r>
    </w:p>
    <w:p w:rsidR="00BE3018" w:rsidRPr="002F2660" w:rsidRDefault="002F2660" w:rsidP="00F9720F">
      <w:pPr>
        <w:pStyle w:val="af4"/>
      </w:pPr>
      <w:r w:rsidRPr="002F2660">
        <w:t>Наиболее благоприятны для обитания косули условия заказника «Рязанский», большая часть площади которого п</w:t>
      </w:r>
      <w:r w:rsidR="00F9720F">
        <w:t>редставлена пойменными угодьями –</w:t>
      </w:r>
      <w:r w:rsidRPr="002F2660">
        <w:t xml:space="preserve"> плотность населения косули достигала 1,57 </w:t>
      </w:r>
      <w:proofErr w:type="gramStart"/>
      <w:r w:rsidRPr="002F2660">
        <w:t>ос./</w:t>
      </w:r>
      <w:proofErr w:type="gramEnd"/>
      <w:r w:rsidRPr="002F2660">
        <w:t>1000 га (</w:t>
      </w:r>
      <w:r w:rsidR="00355F09">
        <w:t xml:space="preserve">всего </w:t>
      </w:r>
      <w:r w:rsidRPr="002F2660">
        <w:t>56 особей).</w:t>
      </w:r>
    </w:p>
    <w:p w:rsidR="002F2660" w:rsidRPr="00F9720F" w:rsidRDefault="002F2660" w:rsidP="00F9720F">
      <w:pPr>
        <w:pStyle w:val="af4"/>
        <w:rPr>
          <w:b/>
        </w:rPr>
      </w:pPr>
      <w:r w:rsidRPr="00F9720F">
        <w:rPr>
          <w:b/>
        </w:rPr>
        <w:t>Кабан</w:t>
      </w:r>
    </w:p>
    <w:p w:rsidR="002F2660" w:rsidRPr="002F2660" w:rsidRDefault="002F2660" w:rsidP="00F9720F">
      <w:pPr>
        <w:pStyle w:val="af4"/>
      </w:pPr>
      <w:r w:rsidRPr="002F2660">
        <w:t>По результатам зимнего маршрутного учета в январе-марте 2021 г. расчетная численность кабана на территории Окского заповедника составила всего 116 особей (в прошлом году – 409 особей). Большая часть поголовья (73%) в зимнее время была сосредоточена в Центральном л-</w:t>
      </w:r>
      <w:proofErr w:type="spellStart"/>
      <w:r w:rsidRPr="002F2660">
        <w:t>ве</w:t>
      </w:r>
      <w:proofErr w:type="spellEnd"/>
      <w:r w:rsidRPr="002F2660">
        <w:t xml:space="preserve">. На территории биосферного полигона в период проведения учета следы кабанов встречались как в </w:t>
      </w:r>
      <w:proofErr w:type="spellStart"/>
      <w:r w:rsidRPr="002F2660">
        <w:t>Лакашинском</w:t>
      </w:r>
      <w:proofErr w:type="spellEnd"/>
      <w:r w:rsidRPr="002F2660">
        <w:t xml:space="preserve"> л-</w:t>
      </w:r>
      <w:proofErr w:type="spellStart"/>
      <w:r w:rsidRPr="002F2660">
        <w:t>ве</w:t>
      </w:r>
      <w:proofErr w:type="spellEnd"/>
      <w:r w:rsidRPr="002F2660">
        <w:t>, так и в северной части полигона.</w:t>
      </w:r>
    </w:p>
    <w:p w:rsidR="00BE3018" w:rsidRPr="002F2660" w:rsidRDefault="002F2660" w:rsidP="00F9720F">
      <w:pPr>
        <w:pStyle w:val="af4"/>
      </w:pPr>
      <w:r w:rsidRPr="002F2660">
        <w:t>В заказнике «Рязанский» расчётная численность кабанов – 44 особи.</w:t>
      </w:r>
    </w:p>
    <w:p w:rsidR="002F2660" w:rsidRPr="00F9720F" w:rsidRDefault="002F2660" w:rsidP="00F9720F">
      <w:pPr>
        <w:pStyle w:val="af4"/>
        <w:rPr>
          <w:b/>
        </w:rPr>
      </w:pPr>
      <w:r w:rsidRPr="00F9720F">
        <w:rPr>
          <w:b/>
        </w:rPr>
        <w:t>Бобр</w:t>
      </w:r>
    </w:p>
    <w:p w:rsidR="002F2660" w:rsidRPr="002F2660" w:rsidRDefault="002F2660" w:rsidP="00F9720F">
      <w:pPr>
        <w:pStyle w:val="af4"/>
      </w:pPr>
      <w:r w:rsidRPr="002F2660">
        <w:t>Всего зарегистрировано 179 поселений бобров (в 2020 г. – 194</w:t>
      </w:r>
      <w:r w:rsidR="00F9720F">
        <w:t xml:space="preserve">). </w:t>
      </w:r>
      <w:r w:rsidRPr="002F2660">
        <w:t xml:space="preserve">Сеголетки обнаружены в 43% учтенных поселений (в 2020 г. – 66%). Среднее число бобров в поселении </w:t>
      </w:r>
      <w:r w:rsidR="00F9720F">
        <w:t xml:space="preserve">– </w:t>
      </w:r>
      <w:r w:rsidRPr="002F2660">
        <w:t xml:space="preserve">3 </w:t>
      </w:r>
      <w:r w:rsidR="00F9720F">
        <w:t xml:space="preserve">особи </w:t>
      </w:r>
      <w:r w:rsidRPr="002F2660">
        <w:t>(в предыдущем году – 4).</w:t>
      </w:r>
    </w:p>
    <w:p w:rsidR="002F2660" w:rsidRPr="00F9720F" w:rsidRDefault="00F9720F" w:rsidP="00F9720F">
      <w:pPr>
        <w:pStyle w:val="af4"/>
        <w:rPr>
          <w:b/>
        </w:rPr>
      </w:pPr>
      <w:r>
        <w:t xml:space="preserve">Численность бобров </w:t>
      </w:r>
      <w:r w:rsidR="002F2660" w:rsidRPr="002F2660">
        <w:t xml:space="preserve">на всём участке наблюдения составила 537 особей (в прошлом году – 776). Заметный спад численности бобров (на 31%) связан, вероятно, с тяжелыми </w:t>
      </w:r>
      <w:r w:rsidR="002F2660" w:rsidRPr="00531A5A">
        <w:t>условиями зимовки</w:t>
      </w:r>
      <w:r w:rsidR="002F2660" w:rsidRPr="00F9720F">
        <w:rPr>
          <w:b/>
        </w:rPr>
        <w:t xml:space="preserve">. </w:t>
      </w:r>
    </w:p>
    <w:p w:rsidR="002F2660" w:rsidRPr="00F9720F" w:rsidRDefault="002F2660" w:rsidP="00F9720F">
      <w:pPr>
        <w:pStyle w:val="af4"/>
        <w:rPr>
          <w:b/>
        </w:rPr>
      </w:pPr>
      <w:r w:rsidRPr="00F9720F">
        <w:rPr>
          <w:b/>
        </w:rPr>
        <w:t xml:space="preserve">Волк </w:t>
      </w:r>
    </w:p>
    <w:p w:rsidR="00BE3018" w:rsidRPr="002F2660" w:rsidRDefault="002F2660" w:rsidP="00F9720F">
      <w:pPr>
        <w:pStyle w:val="af4"/>
      </w:pPr>
      <w:r w:rsidRPr="002F2660">
        <w:t>По результатам зимнего маршрутного учета в период 2020/2021</w:t>
      </w:r>
      <w:r w:rsidR="00BF6564">
        <w:t xml:space="preserve"> гг.</w:t>
      </w:r>
      <w:r w:rsidRPr="002F2660">
        <w:t xml:space="preserve"> следы волка </w:t>
      </w:r>
      <w:r w:rsidRPr="002F2660">
        <w:lastRenderedPageBreak/>
        <w:t xml:space="preserve">отмечены на всей территории заповедника, включая полигоны. </w:t>
      </w:r>
      <w:r w:rsidR="00F9720F">
        <w:t xml:space="preserve">Всего </w:t>
      </w:r>
      <w:r w:rsidRPr="002F2660">
        <w:t>насчитывается не менее 14 волков.</w:t>
      </w:r>
    </w:p>
    <w:p w:rsidR="002F2660" w:rsidRPr="00F9720F" w:rsidRDefault="002F2660" w:rsidP="00F9720F">
      <w:pPr>
        <w:pStyle w:val="af4"/>
        <w:rPr>
          <w:b/>
        </w:rPr>
      </w:pPr>
      <w:r w:rsidRPr="00F9720F">
        <w:rPr>
          <w:b/>
        </w:rPr>
        <w:t xml:space="preserve">Рысь </w:t>
      </w:r>
    </w:p>
    <w:p w:rsidR="00BE3018" w:rsidRPr="002F2660" w:rsidRDefault="002F2660" w:rsidP="00531A5A">
      <w:pPr>
        <w:pStyle w:val="af4"/>
      </w:pPr>
      <w:r w:rsidRPr="002F2660">
        <w:t xml:space="preserve">В январе-марте 2021 г., при проведении зимнего маршрутного учета в заповеднике, следы рыси были отмечены в Центральном, </w:t>
      </w:r>
      <w:proofErr w:type="spellStart"/>
      <w:r w:rsidRPr="002F2660">
        <w:t>Лакашинском</w:t>
      </w:r>
      <w:proofErr w:type="spellEnd"/>
      <w:r w:rsidRPr="002F2660">
        <w:t xml:space="preserve">, Комсомольском и </w:t>
      </w:r>
      <w:proofErr w:type="spellStart"/>
      <w:r w:rsidRPr="002F2660">
        <w:t>Чарусском</w:t>
      </w:r>
      <w:proofErr w:type="spellEnd"/>
      <w:r w:rsidRPr="002F2660">
        <w:t xml:space="preserve"> л-</w:t>
      </w:r>
      <w:proofErr w:type="spellStart"/>
      <w:r w:rsidRPr="002F2660">
        <w:t>вах</w:t>
      </w:r>
      <w:proofErr w:type="spellEnd"/>
      <w:r w:rsidRPr="002F2660">
        <w:t xml:space="preserve"> – 0,1 пересечений следов на 10 км маршрута</w:t>
      </w:r>
      <w:r w:rsidR="00F9720F">
        <w:t xml:space="preserve">. </w:t>
      </w:r>
      <w:r w:rsidRPr="002F2660">
        <w:t>Общая численность рыси в заповеднике, как и в предыдущем году – 2-3 особи.</w:t>
      </w:r>
    </w:p>
    <w:p w:rsidR="002F2660" w:rsidRPr="002F2660" w:rsidRDefault="002F2660" w:rsidP="00531A5A">
      <w:pPr>
        <w:pStyle w:val="af4"/>
      </w:pPr>
      <w:r w:rsidRPr="002F2660">
        <w:rPr>
          <w:b/>
        </w:rPr>
        <w:t>Выхухоль</w:t>
      </w:r>
      <w:r w:rsidRPr="002F2660">
        <w:t xml:space="preserve">                                </w:t>
      </w:r>
    </w:p>
    <w:p w:rsidR="00BE3018" w:rsidRPr="002F2660" w:rsidRDefault="002F2660" w:rsidP="00531A5A">
      <w:pPr>
        <w:pStyle w:val="af4"/>
      </w:pPr>
      <w:r w:rsidRPr="002F2660">
        <w:t>Поголовье выхухоли на территории охранной зоны заповедника оценено в этом году в 230 особей, что составляет всего 45% от среднего многолетнего показателя. По сравнению с прошлым годом</w:t>
      </w:r>
      <w:r w:rsidR="00531A5A">
        <w:t xml:space="preserve"> численность ее выросла на 21%.</w:t>
      </w:r>
    </w:p>
    <w:p w:rsidR="002F2660" w:rsidRPr="00531A5A" w:rsidRDefault="002F2660" w:rsidP="00531A5A">
      <w:pPr>
        <w:pStyle w:val="af4"/>
        <w:rPr>
          <w:b/>
        </w:rPr>
      </w:pPr>
      <w:r w:rsidRPr="00531A5A">
        <w:rPr>
          <w:b/>
        </w:rPr>
        <w:t>Рыжая полёвка</w:t>
      </w:r>
    </w:p>
    <w:p w:rsidR="002F2660" w:rsidRPr="002F2660" w:rsidRDefault="002F2660" w:rsidP="00531A5A">
      <w:pPr>
        <w:pStyle w:val="af4"/>
      </w:pPr>
      <w:r w:rsidRPr="002F2660">
        <w:t xml:space="preserve">В 2021 г. на постоянных пробных площадях в период снежного </w:t>
      </w:r>
      <w:proofErr w:type="gramStart"/>
      <w:r w:rsidRPr="002F2660">
        <w:t>покрова  отработано</w:t>
      </w:r>
      <w:proofErr w:type="gramEnd"/>
      <w:r w:rsidRPr="002F2660">
        <w:t xml:space="preserve"> 3300 </w:t>
      </w:r>
      <w:proofErr w:type="spellStart"/>
      <w:r w:rsidRPr="002F2660">
        <w:t>ловушко</w:t>
      </w:r>
      <w:proofErr w:type="spellEnd"/>
      <w:r w:rsidRPr="002F2660">
        <w:t>-суток (</w:t>
      </w:r>
      <w:proofErr w:type="spellStart"/>
      <w:r w:rsidRPr="002F2660">
        <w:t>л.с</w:t>
      </w:r>
      <w:proofErr w:type="spellEnd"/>
      <w:r w:rsidRPr="002F2660">
        <w:t>.), отловлено 244 зверька (</w:t>
      </w:r>
      <w:proofErr w:type="spellStart"/>
      <w:r w:rsidRPr="002F2660">
        <w:t>зв</w:t>
      </w:r>
      <w:proofErr w:type="spellEnd"/>
      <w:r w:rsidRPr="002F2660">
        <w:t xml:space="preserve">.) </w:t>
      </w:r>
      <w:proofErr w:type="spellStart"/>
      <w:r w:rsidRPr="002F2660">
        <w:rPr>
          <w:i/>
          <w:lang w:val="en-US"/>
        </w:rPr>
        <w:t>Clethrionomys</w:t>
      </w:r>
      <w:proofErr w:type="spellEnd"/>
      <w:r w:rsidRPr="002F2660">
        <w:rPr>
          <w:i/>
        </w:rPr>
        <w:t xml:space="preserve"> </w:t>
      </w:r>
      <w:proofErr w:type="spellStart"/>
      <w:r w:rsidRPr="002F2660">
        <w:rPr>
          <w:i/>
          <w:lang w:val="en-US"/>
        </w:rPr>
        <w:t>glareolus</w:t>
      </w:r>
      <w:proofErr w:type="spellEnd"/>
      <w:r w:rsidRPr="002F2660">
        <w:t>. В 2020 г. отловлено 324 зверька.</w:t>
      </w:r>
      <w:r w:rsidR="00531A5A">
        <w:t xml:space="preserve"> Среди них н</w:t>
      </w:r>
      <w:r w:rsidRPr="002F2660">
        <w:t xml:space="preserve">е зарегистрировано ни одного 1-3 месячного зверька, что </w:t>
      </w:r>
      <w:r w:rsidR="00531A5A">
        <w:t>говорит об отсутствии</w:t>
      </w:r>
      <w:r w:rsidRPr="002F2660">
        <w:t xml:space="preserve"> размножения в этот период.</w:t>
      </w:r>
    </w:p>
    <w:p w:rsidR="00531A5A" w:rsidRDefault="002F2660" w:rsidP="00531A5A">
      <w:pPr>
        <w:pStyle w:val="af4"/>
      </w:pPr>
      <w:r w:rsidRPr="002F2660">
        <w:t>По данным учётов в июне на постоянных пробных площадях численность вида по сравнению с осенней предыдущего</w:t>
      </w:r>
      <w:r w:rsidR="00531A5A">
        <w:t xml:space="preserve"> 2020 г. сократилась в 5.2 раза.</w:t>
      </w:r>
      <w:r w:rsidRPr="002F2660">
        <w:rPr>
          <w:color w:val="C45911" w:themeColor="accent2" w:themeShade="BF"/>
        </w:rPr>
        <w:t xml:space="preserve"> </w:t>
      </w:r>
      <w:r w:rsidRPr="002F2660">
        <w:t xml:space="preserve">Осенняя численность (13.7 </w:t>
      </w:r>
      <w:proofErr w:type="spellStart"/>
      <w:r w:rsidRPr="002F2660">
        <w:t>зв</w:t>
      </w:r>
      <w:proofErr w:type="spellEnd"/>
      <w:r w:rsidRPr="002F2660">
        <w:t xml:space="preserve">. на </w:t>
      </w:r>
      <w:smartTag w:uri="urn:schemas-microsoft-com:office:smarttags" w:element="metricconverter">
        <w:smartTagPr>
          <w:attr w:name="ProductID" w:val="100 л"/>
        </w:smartTagPr>
        <w:r w:rsidRPr="002F2660">
          <w:t xml:space="preserve">100 </w:t>
        </w:r>
        <w:proofErr w:type="spellStart"/>
        <w:r w:rsidRPr="002F2660">
          <w:t>л</w:t>
        </w:r>
      </w:smartTag>
      <w:r w:rsidRPr="002F2660">
        <w:t>.с</w:t>
      </w:r>
      <w:proofErr w:type="spellEnd"/>
      <w:r w:rsidRPr="002F2660">
        <w:t xml:space="preserve">.) выше уровня прошлого года (9.7 </w:t>
      </w:r>
      <w:proofErr w:type="spellStart"/>
      <w:r w:rsidRPr="002F2660">
        <w:t>зв</w:t>
      </w:r>
      <w:proofErr w:type="spellEnd"/>
      <w:r w:rsidRPr="002F2660">
        <w:t xml:space="preserve">. на </w:t>
      </w:r>
      <w:smartTag w:uri="urn:schemas-microsoft-com:office:smarttags" w:element="metricconverter">
        <w:smartTagPr>
          <w:attr w:name="ProductID" w:val="100 л"/>
        </w:smartTagPr>
        <w:r w:rsidRPr="002F2660">
          <w:t xml:space="preserve">100 </w:t>
        </w:r>
        <w:proofErr w:type="spellStart"/>
        <w:r w:rsidRPr="002F2660">
          <w:t>л</w:t>
        </w:r>
      </w:smartTag>
      <w:r w:rsidRPr="002F2660">
        <w:t>.с</w:t>
      </w:r>
      <w:proofErr w:type="spellEnd"/>
      <w:r w:rsidRPr="002F2660">
        <w:t xml:space="preserve">.) в 1.4 раза. </w:t>
      </w:r>
    </w:p>
    <w:p w:rsidR="002F2660" w:rsidRPr="00531A5A" w:rsidRDefault="00531A5A" w:rsidP="00531A5A">
      <w:pPr>
        <w:pStyle w:val="af4"/>
        <w:rPr>
          <w:b/>
        </w:rPr>
      </w:pPr>
      <w:r>
        <w:t xml:space="preserve"> </w:t>
      </w:r>
      <w:r w:rsidR="002F2660" w:rsidRPr="00531A5A">
        <w:rPr>
          <w:b/>
        </w:rPr>
        <w:t>Мелкие насекомоядные</w:t>
      </w:r>
    </w:p>
    <w:p w:rsidR="002F2660" w:rsidRPr="002F2660" w:rsidRDefault="002F2660" w:rsidP="00531A5A">
      <w:pPr>
        <w:pStyle w:val="af4"/>
      </w:pPr>
      <w:r w:rsidRPr="002F2660">
        <w:t xml:space="preserve">Мелкие насекомоядные </w:t>
      </w:r>
      <w:r w:rsidR="00531A5A">
        <w:t xml:space="preserve">в уловах </w:t>
      </w:r>
      <w:r w:rsidR="00531A5A" w:rsidRPr="002F2660">
        <w:t>лов</w:t>
      </w:r>
      <w:r w:rsidR="00531A5A">
        <w:t>чих</w:t>
      </w:r>
      <w:r w:rsidR="00531A5A" w:rsidRPr="002F2660">
        <w:t xml:space="preserve"> канав</w:t>
      </w:r>
      <w:r w:rsidR="00531A5A">
        <w:t>ок были</w:t>
      </w:r>
      <w:r w:rsidR="00531A5A" w:rsidRPr="002F2660">
        <w:t xml:space="preserve"> </w:t>
      </w:r>
      <w:r w:rsidRPr="002F2660">
        <w:t xml:space="preserve">представлены тремя видами – обыкновенной (18,2 % в общем улове), малой (9,09%) бурозубками и </w:t>
      </w:r>
      <w:proofErr w:type="spellStart"/>
      <w:r w:rsidRPr="002F2660">
        <w:t>куторой</w:t>
      </w:r>
      <w:proofErr w:type="spellEnd"/>
      <w:r w:rsidRPr="002F2660">
        <w:t xml:space="preserve"> (18,2%). Таким образом, мелкие насекомоядные составили в уловах – 45,5%, из них 60% составляли </w:t>
      </w:r>
      <w:proofErr w:type="spellStart"/>
      <w:r w:rsidRPr="002F2660">
        <w:rPr>
          <w:lang w:val="en-US"/>
        </w:rPr>
        <w:t>Soricidae</w:t>
      </w:r>
      <w:proofErr w:type="spellEnd"/>
      <w:r w:rsidRPr="002F2660">
        <w:t>.</w:t>
      </w:r>
    </w:p>
    <w:p w:rsidR="002F2660" w:rsidRPr="00531A5A" w:rsidRDefault="002F2660" w:rsidP="00531A5A">
      <w:pPr>
        <w:pStyle w:val="af4"/>
        <w:rPr>
          <w:b/>
        </w:rPr>
      </w:pPr>
      <w:r w:rsidRPr="00531A5A">
        <w:rPr>
          <w:b/>
        </w:rPr>
        <w:t>Зимородок</w:t>
      </w:r>
    </w:p>
    <w:p w:rsidR="00BE3018" w:rsidRPr="002F2660" w:rsidRDefault="002F2660" w:rsidP="00531A5A">
      <w:pPr>
        <w:pStyle w:val="af4"/>
      </w:pPr>
      <w:r w:rsidRPr="002F2660">
        <w:t>Численность гнездящихся на контрольном учас</w:t>
      </w:r>
      <w:r w:rsidR="00531A5A">
        <w:t xml:space="preserve">тке птиц </w:t>
      </w:r>
      <w:r w:rsidRPr="002F2660">
        <w:t>сократилась до минимума (такая же низкая численность – 2 гнездящихся пары отмечена в 2009 и в 2012 гг.).</w:t>
      </w:r>
    </w:p>
    <w:p w:rsidR="002F2660" w:rsidRPr="00531A5A" w:rsidRDefault="002F2660" w:rsidP="00531A5A">
      <w:pPr>
        <w:pStyle w:val="af4"/>
        <w:rPr>
          <w:b/>
        </w:rPr>
      </w:pPr>
      <w:r w:rsidRPr="00531A5A">
        <w:rPr>
          <w:b/>
        </w:rPr>
        <w:t>Пресмыкающиеся</w:t>
      </w:r>
    </w:p>
    <w:p w:rsidR="00531A5A" w:rsidRPr="00531A5A" w:rsidRDefault="00531A5A" w:rsidP="00531A5A">
      <w:pPr>
        <w:pStyle w:val="af4"/>
        <w:rPr>
          <w:lang w:eastAsia="ru-RU"/>
        </w:rPr>
      </w:pPr>
      <w:r w:rsidRPr="00531A5A">
        <w:rPr>
          <w:lang w:eastAsia="ru-RU"/>
        </w:rPr>
        <w:t xml:space="preserve">За сезон пройдено 160 км </w:t>
      </w:r>
      <w:r>
        <w:rPr>
          <w:lang w:eastAsia="ru-RU"/>
        </w:rPr>
        <w:t>маршрутных учетов</w:t>
      </w:r>
      <w:r w:rsidRPr="00531A5A">
        <w:rPr>
          <w:lang w:eastAsia="ru-RU"/>
        </w:rPr>
        <w:t>, встречен 261 экз</w:t>
      </w:r>
      <w:r w:rsidRPr="00531A5A">
        <w:rPr>
          <w:szCs w:val="20"/>
          <w:lang w:eastAsia="ru-RU"/>
        </w:rPr>
        <w:t xml:space="preserve">. пяти видов рептилий. </w:t>
      </w:r>
      <w:r w:rsidRPr="00531A5A">
        <w:rPr>
          <w:rFonts w:eastAsiaTheme="minorHAnsi"/>
          <w:lang w:eastAsia="ru-RU"/>
        </w:rPr>
        <w:t>Самым массовым видом традиционно является прыткая ящерица (</w:t>
      </w:r>
      <w:r w:rsidRPr="00531A5A">
        <w:rPr>
          <w:lang w:eastAsia="ru-RU"/>
        </w:rPr>
        <w:t>5.7 ос./га против многолетних 9.8 ос./га).</w:t>
      </w:r>
      <w:r w:rsidRPr="00531A5A">
        <w:rPr>
          <w:sz w:val="20"/>
          <w:szCs w:val="20"/>
          <w:lang w:eastAsia="ru-RU"/>
        </w:rPr>
        <w:t xml:space="preserve"> </w:t>
      </w:r>
      <w:r w:rsidRPr="00531A5A">
        <w:rPr>
          <w:lang w:eastAsia="ru-RU"/>
        </w:rPr>
        <w:t>Численность обыкновенного ужа сократилась более чем в два раза по сравнению с прошлым годом (2.1 против 4.5 ос/га), и стала самой низкой за годы наблюдений (</w:t>
      </w:r>
      <w:proofErr w:type="spellStart"/>
      <w:r w:rsidRPr="00531A5A">
        <w:rPr>
          <w:lang w:val="en-US" w:eastAsia="ru-RU"/>
        </w:rPr>
        <w:t>lim</w:t>
      </w:r>
      <w:proofErr w:type="spellEnd"/>
      <w:r w:rsidRPr="00531A5A">
        <w:rPr>
          <w:lang w:eastAsia="ru-RU"/>
        </w:rPr>
        <w:t xml:space="preserve"> 2.1-5.9, ср. 3.6 ос/га). </w:t>
      </w:r>
      <w:r w:rsidRPr="00531A5A">
        <w:rPr>
          <w:rFonts w:eastAsiaTheme="minorHAnsi"/>
          <w:lang w:eastAsia="ru-RU"/>
        </w:rPr>
        <w:t>Число встреч обыкновенной гадюки и веретеницы при маршрутных учетах на обычном уровне – 0.2 ос/га.</w:t>
      </w:r>
    </w:p>
    <w:p w:rsidR="00531A5A" w:rsidRPr="00531A5A" w:rsidRDefault="00531A5A" w:rsidP="0053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учете погибших на автодорогах во время миграционных перемещений рептилий пройдено 25 км и учтен 141 экз. трех видов.</w:t>
      </w:r>
      <w:r w:rsidRPr="00531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1A5A">
        <w:rPr>
          <w:rFonts w:ascii="Times New Roman" w:eastAsia="Times New Roman" w:hAnsi="Times New Roman" w:cs="Times New Roman"/>
          <w:sz w:val="24"/>
          <w:szCs w:val="24"/>
          <w:lang w:eastAsia="ru-RU"/>
        </w:rPr>
        <w:t>97.9% гибели приходится на долю обыкновенного ужа. Выявлено существенное снижение уровня гибели змей по сравнению с прошлым годом (5.2 против 8.1 ос/га), что обусловлено как общим снижением численности ужа в этом сезоне, так и ограничением проезда по дорогам в охранной зоне заповедника из-за режима ЧС. Среди осенних мигрантов процент сеголеток один из самых высоких за годы наблюдений – 54.7% против среднемноголетних 42.4%, и вдвое выше прошлогоднего уровня, что свидетельствует о благополучном размножении вида в сезоне 2022 г.</w:t>
      </w:r>
      <w:r w:rsidRPr="00531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1A5A" w:rsidRPr="00531A5A" w:rsidRDefault="00531A5A" w:rsidP="00531A5A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Земноводные </w:t>
      </w:r>
    </w:p>
    <w:p w:rsidR="00BE3018" w:rsidRPr="00531A5A" w:rsidRDefault="00531A5A" w:rsidP="00531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A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суждения о динамике численности и уточнения фенологических особенностей года проводили отлов амфибий канавками в разных биотопах. Канавкой, расположенной в надпойменной террасе р. Пры отработано 380 ц-с и поймано 34 экз. земноводных четырех видов: 26</w:t>
      </w:r>
      <w:r w:rsidRPr="00531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53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76.5%) остромордых лягушек, 6 (17.7%) обыкновенных чесночниц и по 1 (2.9%) прудовой лягушке и серой жабе.  Численность земноводных немного превысила прошлогодний показатель, но многократно ниже многолетних средних данных (9.0 ос/100 ц/с против 40.1). Канавками в пойме Оки отработано 32 ц-с и поймано 8 экз. земноводных </w:t>
      </w:r>
      <w:r w:rsidRPr="00531A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двух видов (остромордая лягушки, обыкновенная чесночница). Одной из причин падения численности земноводных являются неблагоприятные гидрологические условия.</w:t>
      </w:r>
    </w:p>
    <w:p w:rsidR="002F2660" w:rsidRPr="009477DA" w:rsidRDefault="002F2660" w:rsidP="009477DA">
      <w:pPr>
        <w:pStyle w:val="af4"/>
        <w:rPr>
          <w:b/>
        </w:rPr>
      </w:pPr>
      <w:r w:rsidRPr="009477DA">
        <w:rPr>
          <w:b/>
        </w:rPr>
        <w:t>Рыбы</w:t>
      </w:r>
    </w:p>
    <w:p w:rsidR="002F2660" w:rsidRPr="002F2660" w:rsidRDefault="002F2660" w:rsidP="009477DA">
      <w:pPr>
        <w:pStyle w:val="af4"/>
      </w:pPr>
      <w:r w:rsidRPr="002F2660">
        <w:t>Мониторинг рыб</w:t>
      </w:r>
      <w:r w:rsidR="009477DA">
        <w:t xml:space="preserve">ного населения озер заповедника </w:t>
      </w:r>
      <w:r w:rsidRPr="002F2660">
        <w:t xml:space="preserve">проводили на четырех </w:t>
      </w:r>
      <w:r w:rsidR="009477DA">
        <w:t xml:space="preserve">водоемах </w:t>
      </w:r>
      <w:r w:rsidRPr="002F2660">
        <w:t xml:space="preserve">различной степени </w:t>
      </w:r>
      <w:proofErr w:type="spellStart"/>
      <w:r w:rsidRPr="002F2660">
        <w:t>поёмности</w:t>
      </w:r>
      <w:proofErr w:type="spellEnd"/>
      <w:r w:rsidRPr="002F2660">
        <w:t xml:space="preserve">: </w:t>
      </w:r>
      <w:proofErr w:type="spellStart"/>
      <w:r w:rsidRPr="002F2660">
        <w:t>Алексеево</w:t>
      </w:r>
      <w:proofErr w:type="spellEnd"/>
      <w:r w:rsidRPr="002F2660">
        <w:t xml:space="preserve">, Пильчатое, </w:t>
      </w:r>
      <w:proofErr w:type="spellStart"/>
      <w:r w:rsidRPr="002F2660">
        <w:t>Ерус</w:t>
      </w:r>
      <w:proofErr w:type="spellEnd"/>
      <w:r w:rsidRPr="002F2660">
        <w:t xml:space="preserve"> и Лопата. Отлов рыб проводили набором ставных сетей с ячеей 12, 18, 30, 40 и 60 мм</w:t>
      </w:r>
      <w:r w:rsidRPr="002F2660">
        <w:rPr>
          <w:bCs/>
        </w:rPr>
        <w:t xml:space="preserve">. На оз. Лопата применяли также сети с ячеей 80 и 100 мм. </w:t>
      </w:r>
    </w:p>
    <w:p w:rsidR="002F2660" w:rsidRPr="002F2660" w:rsidRDefault="002F2660" w:rsidP="009477DA">
      <w:pPr>
        <w:pStyle w:val="af4"/>
      </w:pPr>
      <w:r w:rsidRPr="002F2660">
        <w:t>Состав и структура рыбного населения озера Пильчатое заметно изменились вследствие более высокого уровня вод в 2020-2021 гг</w:t>
      </w:r>
      <w:r w:rsidR="009477DA">
        <w:t>., из-за чего</w:t>
      </w:r>
      <w:r w:rsidRPr="002F2660">
        <w:t xml:space="preserve"> в озеро смогли зайти хищники, которые уменьшили численность </w:t>
      </w:r>
      <w:proofErr w:type="spellStart"/>
      <w:r w:rsidRPr="002F2660">
        <w:t>ротана</w:t>
      </w:r>
      <w:proofErr w:type="spellEnd"/>
      <w:r w:rsidR="009477DA">
        <w:t>.</w:t>
      </w:r>
    </w:p>
    <w:p w:rsidR="002F2660" w:rsidRPr="002F2660" w:rsidRDefault="002F2660" w:rsidP="009477DA">
      <w:pPr>
        <w:pStyle w:val="af4"/>
      </w:pPr>
      <w:r w:rsidRPr="002F2660">
        <w:t xml:space="preserve">Состав и структура рыбного населения озера </w:t>
      </w:r>
      <w:proofErr w:type="spellStart"/>
      <w:r w:rsidRPr="002F2660">
        <w:t>Алексеево</w:t>
      </w:r>
      <w:proofErr w:type="spellEnd"/>
      <w:r w:rsidRPr="002F2660">
        <w:t xml:space="preserve"> в 2021 г. по сравнению с ближайшими годами отловов изменились незначительно.  </w:t>
      </w:r>
      <w:r w:rsidR="00F90648" w:rsidRPr="002F2660">
        <w:t>Д</w:t>
      </w:r>
      <w:r w:rsidRPr="002F2660">
        <w:t xml:space="preserve">оминирующий комплекс составляют щука, серебряный карась и линь. </w:t>
      </w:r>
    </w:p>
    <w:p w:rsidR="002F2660" w:rsidRPr="003953A5" w:rsidRDefault="002F2660" w:rsidP="009477DA">
      <w:pPr>
        <w:pStyle w:val="af4"/>
      </w:pPr>
      <w:r w:rsidRPr="002F2660">
        <w:t xml:space="preserve">Состав и структура рыбного населения озера </w:t>
      </w:r>
      <w:proofErr w:type="spellStart"/>
      <w:r w:rsidRPr="002F2660">
        <w:t>Ерус</w:t>
      </w:r>
      <w:proofErr w:type="spellEnd"/>
      <w:r w:rsidRPr="002F2660">
        <w:t xml:space="preserve"> почти не изменились. Основу населения озера составляют 2 инвазионных вида: озерный гольян и </w:t>
      </w:r>
      <w:proofErr w:type="spellStart"/>
      <w:r w:rsidRPr="002F2660">
        <w:t>ротан</w:t>
      </w:r>
      <w:proofErr w:type="spellEnd"/>
      <w:r w:rsidRPr="002F2660">
        <w:t>. Обычен серебряный карась</w:t>
      </w:r>
      <w:r w:rsidR="00BE3018">
        <w:t xml:space="preserve"> </w:t>
      </w:r>
    </w:p>
    <w:p w:rsidR="009D3817" w:rsidRPr="009477DA" w:rsidRDefault="002F2660" w:rsidP="009477DA">
      <w:pPr>
        <w:pStyle w:val="af4"/>
      </w:pPr>
      <w:r w:rsidRPr="002F2660">
        <w:t xml:space="preserve">Озеро Лопата </w:t>
      </w:r>
      <w:r w:rsidR="009477DA">
        <w:t xml:space="preserve">– </w:t>
      </w:r>
      <w:r w:rsidRPr="002F2660">
        <w:t xml:space="preserve">относительная численность рыбы в 2015 г. составила 125 шт./100 м сети и в 2021 г. – 217 шт./100 м сети. Доминантный комплекс в обоих случаях составляют </w:t>
      </w:r>
      <w:proofErr w:type="spellStart"/>
      <w:r w:rsidRPr="002F2660">
        <w:t>густера</w:t>
      </w:r>
      <w:proofErr w:type="spellEnd"/>
      <w:r w:rsidRPr="002F2660">
        <w:t xml:space="preserve"> и синец, обычна чехонь</w:t>
      </w:r>
      <w:r w:rsidR="009477DA">
        <w:t>.</w:t>
      </w:r>
    </w:p>
    <w:p w:rsidR="009D3817" w:rsidRPr="009477DA" w:rsidRDefault="009D3817" w:rsidP="009477DA">
      <w:pPr>
        <w:pStyle w:val="af4"/>
        <w:rPr>
          <w:b/>
        </w:rPr>
      </w:pPr>
      <w:r w:rsidRPr="009477DA">
        <w:rPr>
          <w:b/>
        </w:rPr>
        <w:t xml:space="preserve">Зимний учёт численности животных </w:t>
      </w:r>
    </w:p>
    <w:p w:rsidR="005373B8" w:rsidRPr="005373B8" w:rsidRDefault="005373B8" w:rsidP="0053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со 2 января по 22 марта 2021 г. проведены учеты на территории заповедника (Центральное</w:t>
      </w:r>
      <w:r w:rsidRPr="005373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373B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XE "</w:instrText>
      </w:r>
      <w:r w:rsidRPr="005373B8"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instrText>Центральное лесничество</w:instrText>
      </w:r>
      <w:r w:rsidRPr="005373B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 w:rsidRPr="005373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37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л-во или “ядро” площадью 22,6 тыс. га). Протяженность маршрутов составила 723 км. Учтено 1005 экз. 8 видов. По сравнению с многолетними данными выросла численность лося и кабана, сократилась – лисицы, зайца-беляка и белки.</w:t>
      </w:r>
    </w:p>
    <w:p w:rsidR="005373B8" w:rsidRPr="005373B8" w:rsidRDefault="005373B8" w:rsidP="0053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территории биосферного полигона (</w:t>
      </w:r>
      <w:proofErr w:type="spellStart"/>
      <w:r w:rsidRPr="005373B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Лакашинское</w:t>
      </w:r>
      <w:proofErr w:type="spellEnd"/>
      <w:r w:rsidRPr="005373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373B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XE "Лакашинское" </w:instrText>
      </w:r>
      <w:r w:rsidRPr="005373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37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73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Чарусское</w:t>
      </w:r>
      <w:proofErr w:type="spellEnd"/>
      <w:r w:rsidRPr="005373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373B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XE "Чарусское лесничество" </w:instrText>
      </w:r>
      <w:r w:rsidRPr="005373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373B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Комсомольское</w:t>
      </w:r>
      <w:r w:rsidRPr="005373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373B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XE "Комсомольское лесничество" </w:instrText>
      </w:r>
      <w:r w:rsidRPr="005373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37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373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Куршинское</w:t>
      </w:r>
      <w:proofErr w:type="spellEnd"/>
      <w:r w:rsidRPr="005373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373B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XE "Куршинское лесничество" </w:instrText>
      </w:r>
      <w:r w:rsidRPr="005373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37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л-</w:t>
      </w:r>
      <w:proofErr w:type="spellStart"/>
      <w:r w:rsidRPr="005373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5373B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пройдено 805 км на площади 33.1 га, учтено 1127 экз. 8 видов. По сравнению с 2020 г. выросла численность лося, зайца-беляка, белки и лесной куницы, снизилась – кабана и горностая.</w:t>
      </w:r>
    </w:p>
    <w:p w:rsidR="005373B8" w:rsidRPr="005373B8" w:rsidRDefault="005373B8" w:rsidP="0053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открытой части (поле, луг) охранной зоны Окского заповедника в юго-восточной ее части на площади 22.0 тыс. га с учетом пройдено 204 км</w:t>
      </w:r>
      <w:r w:rsidRPr="00537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37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учтено 378 экз. 8 видов. По сравнению с 2020 г. выросла численность лося, зайца-беляка и лесной куницы, снизилась – кабана и горностая.</w:t>
      </w:r>
    </w:p>
    <w:p w:rsidR="005373B8" w:rsidRPr="005373B8" w:rsidRDefault="005373B8" w:rsidP="0053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заказника «Рязанский» (36 тыс. га) с учетом пройдено 544 км, учтено 467 экз. 8 видов. Численность лося не изменилась, кабана и горностая выросла, у остальных видов сократилась (лисица, куница, заяц беляк и русак, белка).</w:t>
      </w:r>
    </w:p>
    <w:p w:rsidR="009D3817" w:rsidRPr="00F90648" w:rsidRDefault="009D3817" w:rsidP="00F90648">
      <w:pPr>
        <w:pStyle w:val="af4"/>
        <w:rPr>
          <w:b/>
        </w:rPr>
      </w:pPr>
      <w:r w:rsidRPr="00F90648">
        <w:rPr>
          <w:b/>
        </w:rPr>
        <w:t>Учет численности мелких млекопитающих на постоянных пробных площадях</w:t>
      </w:r>
    </w:p>
    <w:p w:rsidR="00F90648" w:rsidRDefault="009D3817" w:rsidP="00F90648">
      <w:pPr>
        <w:pStyle w:val="af4"/>
      </w:pPr>
      <w:r w:rsidRPr="009D3817">
        <w:t xml:space="preserve">В 2021 г. ловушками </w:t>
      </w:r>
      <w:proofErr w:type="spellStart"/>
      <w:r w:rsidRPr="009D3817">
        <w:t>Геро</w:t>
      </w:r>
      <w:proofErr w:type="spellEnd"/>
      <w:r w:rsidRPr="009D3817">
        <w:t xml:space="preserve"> на 3-х постоянных пробных площадях (полностью заливаемая пойменная дубрава, частично заливаемая пойменная дубрава и </w:t>
      </w:r>
      <w:proofErr w:type="spellStart"/>
      <w:r w:rsidRPr="009D3817">
        <w:t>внепойменный</w:t>
      </w:r>
      <w:proofErr w:type="spellEnd"/>
      <w:r w:rsidRPr="009D3817">
        <w:t xml:space="preserve"> сосняк зеленомошный) учёты проведены в начале лета (01-15.06) и осенью (01-15.10). Всего отработано 3000 </w:t>
      </w:r>
      <w:proofErr w:type="spellStart"/>
      <w:r w:rsidRPr="009D3817">
        <w:t>ловушко</w:t>
      </w:r>
      <w:proofErr w:type="spellEnd"/>
      <w:r w:rsidRPr="009D3817">
        <w:t>-суток (</w:t>
      </w:r>
      <w:proofErr w:type="spellStart"/>
      <w:r w:rsidRPr="009D3817">
        <w:t>л.с</w:t>
      </w:r>
      <w:proofErr w:type="spellEnd"/>
      <w:r w:rsidRPr="009D3817">
        <w:t>.), поймано 337 зверьков (</w:t>
      </w:r>
      <w:proofErr w:type="spellStart"/>
      <w:r w:rsidRPr="009D3817">
        <w:t>зв</w:t>
      </w:r>
      <w:proofErr w:type="spellEnd"/>
      <w:r w:rsidRPr="009D3817">
        <w:t>.) 6-ти видов -</w:t>
      </w:r>
      <w:r w:rsidRPr="009D3817">
        <w:rPr>
          <w:i/>
        </w:rPr>
        <w:t xml:space="preserve"> </w:t>
      </w:r>
      <w:proofErr w:type="spellStart"/>
      <w:r w:rsidRPr="009D3817">
        <w:rPr>
          <w:i/>
          <w:lang w:val="en-US"/>
        </w:rPr>
        <w:t>Sorex</w:t>
      </w:r>
      <w:proofErr w:type="spellEnd"/>
      <w:r w:rsidRPr="009D3817">
        <w:rPr>
          <w:i/>
        </w:rPr>
        <w:t xml:space="preserve"> </w:t>
      </w:r>
      <w:proofErr w:type="spellStart"/>
      <w:r w:rsidRPr="009D3817">
        <w:rPr>
          <w:i/>
          <w:lang w:val="en-US"/>
        </w:rPr>
        <w:t>araneus</w:t>
      </w:r>
      <w:proofErr w:type="spellEnd"/>
      <w:r w:rsidRPr="009D3817">
        <w:rPr>
          <w:i/>
        </w:rPr>
        <w:t xml:space="preserve">, </w:t>
      </w:r>
      <w:r w:rsidRPr="009D3817">
        <w:rPr>
          <w:i/>
          <w:lang w:val="en-US"/>
        </w:rPr>
        <w:t>S</w:t>
      </w:r>
      <w:r w:rsidRPr="009D3817">
        <w:rPr>
          <w:i/>
        </w:rPr>
        <w:t xml:space="preserve">. </w:t>
      </w:r>
      <w:proofErr w:type="spellStart"/>
      <w:r w:rsidRPr="009D3817">
        <w:rPr>
          <w:i/>
          <w:lang w:val="en-US"/>
        </w:rPr>
        <w:t>minutus</w:t>
      </w:r>
      <w:proofErr w:type="spellEnd"/>
      <w:r w:rsidRPr="009D3817">
        <w:rPr>
          <w:i/>
        </w:rPr>
        <w:t>,</w:t>
      </w:r>
      <w:r w:rsidRPr="009D3817">
        <w:t xml:space="preserve"> </w:t>
      </w:r>
      <w:proofErr w:type="spellStart"/>
      <w:r w:rsidRPr="009D3817">
        <w:rPr>
          <w:i/>
          <w:lang w:val="en-US"/>
        </w:rPr>
        <w:t>Apodemus</w:t>
      </w:r>
      <w:proofErr w:type="spellEnd"/>
      <w:r w:rsidRPr="009D3817">
        <w:rPr>
          <w:i/>
        </w:rPr>
        <w:t xml:space="preserve"> </w:t>
      </w:r>
      <w:proofErr w:type="spellStart"/>
      <w:r w:rsidRPr="009D3817">
        <w:rPr>
          <w:i/>
          <w:lang w:val="en-US"/>
        </w:rPr>
        <w:t>uralensis</w:t>
      </w:r>
      <w:proofErr w:type="spellEnd"/>
      <w:r w:rsidRPr="009D3817">
        <w:rPr>
          <w:i/>
        </w:rPr>
        <w:t xml:space="preserve">, A. </w:t>
      </w:r>
      <w:proofErr w:type="spellStart"/>
      <w:r w:rsidRPr="009D3817">
        <w:rPr>
          <w:i/>
        </w:rPr>
        <w:t>flavicollis</w:t>
      </w:r>
      <w:proofErr w:type="spellEnd"/>
      <w:r w:rsidRPr="009D3817">
        <w:rPr>
          <w:i/>
        </w:rPr>
        <w:t xml:space="preserve">, </w:t>
      </w:r>
      <w:r w:rsidRPr="009D3817">
        <w:rPr>
          <w:i/>
          <w:lang w:val="en-US"/>
        </w:rPr>
        <w:t>A</w:t>
      </w:r>
      <w:r w:rsidRPr="009D3817">
        <w:rPr>
          <w:i/>
        </w:rPr>
        <w:t xml:space="preserve">. </w:t>
      </w:r>
      <w:proofErr w:type="spellStart"/>
      <w:r w:rsidRPr="009D3817">
        <w:rPr>
          <w:i/>
          <w:lang w:val="en-US"/>
        </w:rPr>
        <w:t>agrarius</w:t>
      </w:r>
      <w:proofErr w:type="spellEnd"/>
      <w:r w:rsidRPr="009D3817">
        <w:rPr>
          <w:i/>
        </w:rPr>
        <w:t xml:space="preserve">, </w:t>
      </w:r>
      <w:proofErr w:type="spellStart"/>
      <w:r w:rsidRPr="009D3817">
        <w:rPr>
          <w:i/>
          <w:lang w:val="en-US"/>
        </w:rPr>
        <w:t>Clethrionomys</w:t>
      </w:r>
      <w:proofErr w:type="spellEnd"/>
      <w:r w:rsidRPr="009D3817">
        <w:rPr>
          <w:i/>
        </w:rPr>
        <w:t xml:space="preserve"> </w:t>
      </w:r>
      <w:proofErr w:type="spellStart"/>
      <w:r w:rsidRPr="009D3817">
        <w:rPr>
          <w:i/>
          <w:lang w:val="en-US"/>
        </w:rPr>
        <w:t>glareolus</w:t>
      </w:r>
      <w:proofErr w:type="spellEnd"/>
      <w:r w:rsidRPr="009D3817">
        <w:rPr>
          <w:i/>
        </w:rPr>
        <w:t xml:space="preserve">,. </w:t>
      </w:r>
      <w:r w:rsidRPr="009D3817">
        <w:t>В прошлом году также было 6 видов, но в этом году зарегистрированы три вида мышей</w:t>
      </w:r>
      <w:r w:rsidRPr="009D3817">
        <w:rPr>
          <w:i/>
        </w:rPr>
        <w:t xml:space="preserve"> </w:t>
      </w:r>
      <w:r w:rsidRPr="009D3817">
        <w:t xml:space="preserve">и не отмечена </w:t>
      </w:r>
      <w:r w:rsidRPr="009D3817">
        <w:rPr>
          <w:i/>
          <w:lang w:val="en-US"/>
        </w:rPr>
        <w:t>Microtus</w:t>
      </w:r>
      <w:r w:rsidRPr="009D3817">
        <w:rPr>
          <w:i/>
        </w:rPr>
        <w:t xml:space="preserve"> </w:t>
      </w:r>
      <w:proofErr w:type="spellStart"/>
      <w:r w:rsidRPr="009D3817">
        <w:rPr>
          <w:lang w:val="en-US"/>
        </w:rPr>
        <w:t>agrestis</w:t>
      </w:r>
      <w:proofErr w:type="spellEnd"/>
      <w:r w:rsidR="00F90648">
        <w:t>.</w:t>
      </w:r>
    </w:p>
    <w:p w:rsidR="009D3817" w:rsidRPr="00F90648" w:rsidRDefault="009D3817" w:rsidP="00F90648">
      <w:pPr>
        <w:pStyle w:val="af4"/>
        <w:rPr>
          <w:b/>
        </w:rPr>
      </w:pPr>
      <w:r w:rsidRPr="009D3817">
        <w:t xml:space="preserve"> </w:t>
      </w:r>
      <w:r w:rsidRPr="00F90648">
        <w:rPr>
          <w:b/>
        </w:rPr>
        <w:t>Учёт ондатры</w:t>
      </w:r>
    </w:p>
    <w:p w:rsidR="00C62598" w:rsidRPr="009D3817" w:rsidRDefault="009D3817" w:rsidP="00F90648">
      <w:pPr>
        <w:pStyle w:val="af4"/>
        <w:rPr>
          <w:b/>
        </w:rPr>
      </w:pPr>
      <w:r w:rsidRPr="009D3817">
        <w:t xml:space="preserve">В сентябре-ноябре в охранной зоне заповедника проведен учет ондатры по убежищам. Всего обследовано 64 водоема, с учетом пройдено 14.3 км береговой линии. На </w:t>
      </w:r>
      <w:smartTag w:uri="urn:schemas-microsoft-com:office:smarttags" w:element="metricconverter">
        <w:smartTagPr>
          <w:attr w:name="ProductID" w:val="10 км"/>
        </w:smartTagPr>
        <w:r w:rsidRPr="009D3817">
          <w:t>10 км</w:t>
        </w:r>
      </w:smartTag>
      <w:r w:rsidRPr="009D3817">
        <w:t xml:space="preserve"> маршрута пришлось, в среднем, 30.1 убежищ грызуна. Запас ондатры на контрольном участке площадью </w:t>
      </w:r>
      <w:smartTag w:uri="urn:schemas-microsoft-com:office:smarttags" w:element="metricconverter">
        <w:smartTagPr>
          <w:attr w:name="ProductID" w:val="4250 га"/>
        </w:smartTagPr>
        <w:r w:rsidRPr="009D3817">
          <w:t>4250 га</w:t>
        </w:r>
      </w:smartTag>
      <w:r w:rsidRPr="009D3817">
        <w:t xml:space="preserve"> оценен в 200 особей против 100 в 2020 г. при среднем значении 405. </w:t>
      </w:r>
    </w:p>
    <w:p w:rsidR="009D3817" w:rsidRPr="00F90648" w:rsidRDefault="009D3817" w:rsidP="00F90648">
      <w:pPr>
        <w:pStyle w:val="af4"/>
        <w:rPr>
          <w:b/>
        </w:rPr>
      </w:pPr>
      <w:r w:rsidRPr="00F90648">
        <w:rPr>
          <w:b/>
        </w:rPr>
        <w:t>Учёт мелких млекопитающих в зимний период</w:t>
      </w:r>
    </w:p>
    <w:p w:rsidR="009D3817" w:rsidRPr="00F90648" w:rsidRDefault="009D3817" w:rsidP="00F90648">
      <w:pPr>
        <w:pStyle w:val="af4"/>
        <w:rPr>
          <w:color w:val="C45911" w:themeColor="accent2" w:themeShade="BF"/>
        </w:rPr>
      </w:pPr>
      <w:r w:rsidRPr="009D3817">
        <w:t xml:space="preserve">В 2021 г. ловушками </w:t>
      </w:r>
      <w:proofErr w:type="spellStart"/>
      <w:r w:rsidRPr="009D3817">
        <w:t>Геро</w:t>
      </w:r>
      <w:proofErr w:type="spellEnd"/>
      <w:r w:rsidRPr="009D3817">
        <w:t xml:space="preserve"> на постоянной площади учёта (смешанный лес) в снежный период (04-15.04) в </w:t>
      </w:r>
      <w:proofErr w:type="spellStart"/>
      <w:r w:rsidRPr="009D3817">
        <w:t>Лакашинском</w:t>
      </w:r>
      <w:proofErr w:type="spellEnd"/>
      <w:r w:rsidRPr="009D3817">
        <w:t xml:space="preserve"> лесничестве отработано 300 </w:t>
      </w:r>
      <w:proofErr w:type="spellStart"/>
      <w:r w:rsidRPr="009D3817">
        <w:t>ловушко</w:t>
      </w:r>
      <w:proofErr w:type="spellEnd"/>
      <w:r w:rsidRPr="009D3817">
        <w:t xml:space="preserve">-суток </w:t>
      </w:r>
      <w:r w:rsidRPr="009D3817">
        <w:lastRenderedPageBreak/>
        <w:t>(</w:t>
      </w:r>
      <w:proofErr w:type="spellStart"/>
      <w:r w:rsidRPr="009D3817">
        <w:t>л.с</w:t>
      </w:r>
      <w:proofErr w:type="spellEnd"/>
      <w:r w:rsidRPr="009D3817">
        <w:t xml:space="preserve">.), поймано всего 11 особей только одного вида - </w:t>
      </w:r>
      <w:proofErr w:type="spellStart"/>
      <w:r w:rsidRPr="009D3817">
        <w:rPr>
          <w:i/>
          <w:lang w:val="en-US"/>
        </w:rPr>
        <w:t>Clethrionomys</w:t>
      </w:r>
      <w:proofErr w:type="spellEnd"/>
      <w:r w:rsidRPr="009D3817">
        <w:rPr>
          <w:i/>
        </w:rPr>
        <w:t xml:space="preserve"> </w:t>
      </w:r>
      <w:proofErr w:type="spellStart"/>
      <w:r w:rsidRPr="009D3817">
        <w:rPr>
          <w:i/>
          <w:lang w:val="en-US"/>
        </w:rPr>
        <w:t>glareolus</w:t>
      </w:r>
      <w:proofErr w:type="spellEnd"/>
      <w:r w:rsidRPr="009D3817">
        <w:t xml:space="preserve">. Для уточнения начала срока размножения </w:t>
      </w:r>
      <w:r w:rsidR="00F90648">
        <w:t xml:space="preserve">других </w:t>
      </w:r>
      <w:r w:rsidRPr="009D3817">
        <w:t xml:space="preserve">видов были проведены контрольные учёты в различных биотопах 12-14.01, 24-26.02 и 19-21.03.2021. В этих отловах отмечены </w:t>
      </w:r>
      <w:proofErr w:type="spellStart"/>
      <w:r w:rsidRPr="009D3817">
        <w:rPr>
          <w:i/>
          <w:lang w:val="en-US"/>
        </w:rPr>
        <w:t>Sorex</w:t>
      </w:r>
      <w:proofErr w:type="spellEnd"/>
      <w:r w:rsidRPr="009D3817">
        <w:rPr>
          <w:i/>
        </w:rPr>
        <w:t xml:space="preserve"> </w:t>
      </w:r>
      <w:proofErr w:type="spellStart"/>
      <w:r w:rsidRPr="009D3817">
        <w:rPr>
          <w:i/>
          <w:lang w:val="en-US"/>
        </w:rPr>
        <w:t>araneus</w:t>
      </w:r>
      <w:proofErr w:type="spellEnd"/>
      <w:r w:rsidRPr="009D3817">
        <w:rPr>
          <w:i/>
        </w:rPr>
        <w:t xml:space="preserve">, </w:t>
      </w:r>
      <w:proofErr w:type="spellStart"/>
      <w:r w:rsidRPr="009D3817">
        <w:rPr>
          <w:i/>
          <w:lang w:val="en-US"/>
        </w:rPr>
        <w:t>Apodemus</w:t>
      </w:r>
      <w:proofErr w:type="spellEnd"/>
      <w:r w:rsidRPr="009D3817">
        <w:rPr>
          <w:i/>
        </w:rPr>
        <w:t xml:space="preserve"> </w:t>
      </w:r>
      <w:proofErr w:type="spellStart"/>
      <w:r w:rsidRPr="009D3817">
        <w:rPr>
          <w:i/>
          <w:lang w:val="en-US"/>
        </w:rPr>
        <w:t>uralensis</w:t>
      </w:r>
      <w:proofErr w:type="spellEnd"/>
      <w:r w:rsidRPr="009D3817">
        <w:t>,</w:t>
      </w:r>
      <w:r w:rsidRPr="009D3817">
        <w:rPr>
          <w:i/>
        </w:rPr>
        <w:t xml:space="preserve"> A. </w:t>
      </w:r>
      <w:proofErr w:type="spellStart"/>
      <w:r w:rsidRPr="009D3817">
        <w:rPr>
          <w:i/>
        </w:rPr>
        <w:t>flavicollis</w:t>
      </w:r>
      <w:proofErr w:type="spellEnd"/>
      <w:r w:rsidRPr="009D3817">
        <w:rPr>
          <w:i/>
        </w:rPr>
        <w:t xml:space="preserve">, </w:t>
      </w:r>
      <w:proofErr w:type="spellStart"/>
      <w:r w:rsidRPr="009D3817">
        <w:rPr>
          <w:i/>
          <w:lang w:val="en-US"/>
        </w:rPr>
        <w:t>Clethrionomys</w:t>
      </w:r>
      <w:proofErr w:type="spellEnd"/>
      <w:r w:rsidRPr="009D3817">
        <w:rPr>
          <w:i/>
        </w:rPr>
        <w:t xml:space="preserve"> </w:t>
      </w:r>
      <w:proofErr w:type="spellStart"/>
      <w:r w:rsidRPr="009D3817">
        <w:rPr>
          <w:i/>
          <w:lang w:val="en-US"/>
        </w:rPr>
        <w:t>glareolus</w:t>
      </w:r>
      <w:proofErr w:type="spellEnd"/>
      <w:r w:rsidR="00F90648">
        <w:rPr>
          <w:color w:val="C45911" w:themeColor="accent2" w:themeShade="BF"/>
        </w:rPr>
        <w:t>.</w:t>
      </w:r>
    </w:p>
    <w:p w:rsidR="009D3817" w:rsidRPr="00F90648" w:rsidRDefault="009D3817" w:rsidP="00F90648">
      <w:pPr>
        <w:pStyle w:val="af4"/>
        <w:rPr>
          <w:b/>
        </w:rPr>
      </w:pPr>
      <w:r w:rsidRPr="00F90648">
        <w:rPr>
          <w:b/>
        </w:rPr>
        <w:t>Учет тетеревиных птиц</w:t>
      </w:r>
    </w:p>
    <w:p w:rsidR="00C62598" w:rsidRPr="009D3817" w:rsidRDefault="009D3817" w:rsidP="00F90648">
      <w:pPr>
        <w:pStyle w:val="af4"/>
      </w:pPr>
      <w:r w:rsidRPr="009D3817">
        <w:t>В 2021 г. учёт тетеревиных птиц проводился с 10-го сентября по 29-е ноября. Общая площадь оптимальной для обитания тетеревиных птиц территории, которая была охвачена учётами, составила 6884 га.</w:t>
      </w:r>
      <w:r w:rsidRPr="009D3817">
        <w:rPr>
          <w:color w:val="FF0000"/>
        </w:rPr>
        <w:t xml:space="preserve"> </w:t>
      </w:r>
      <w:r w:rsidRPr="009D3817">
        <w:t>Средние многолетние показатели численности равны: для глухаря – 11,72 и для рябчика – 6,62 особи на 100 км маршрута. В 2021 г. число встреч на 100 км маршрута для глухаря и рябчика составило 11,11 и 4,32 особи соответственно. По сравнению с 2020 г. показатель численности для рябчика незначительно уменьшился, для глухаря он несколько вырос. Для обоих видов он ниже средних многолетних значений. Число особей на 1000 га лесных угодий, рассчитанное с помощью пересчётных коэффициентов составило для глухаря – 41,11, для рябчика – 19,01.</w:t>
      </w:r>
    </w:p>
    <w:p w:rsidR="009D3817" w:rsidRPr="00F90648" w:rsidRDefault="009D3817" w:rsidP="00F90648">
      <w:pPr>
        <w:pStyle w:val="af4"/>
        <w:rPr>
          <w:rFonts w:eastAsia="@TimesNewRoman"/>
          <w:b/>
          <w:noProof/>
        </w:rPr>
      </w:pPr>
      <w:r w:rsidRPr="00F90648">
        <w:rPr>
          <w:rFonts w:eastAsia="@TimesNewRoman"/>
          <w:b/>
          <w:noProof/>
        </w:rPr>
        <w:t>Учёт чёрного коршуна</w:t>
      </w:r>
    </w:p>
    <w:p w:rsidR="00C62598" w:rsidRPr="009D3817" w:rsidRDefault="009D3817" w:rsidP="00F90648">
      <w:pPr>
        <w:pStyle w:val="af4"/>
        <w:rPr>
          <w:noProof/>
        </w:rPr>
      </w:pPr>
      <w:r w:rsidRPr="009D3817">
        <w:rPr>
          <w:noProof/>
        </w:rPr>
        <w:t>В 2021 г. на территории заповедника и прилегающей территории закартировано 27 гнездовых участка чёрного коршуна, в том числе у 13 пар найдены гнезда. Средний многолетний показатель количества гнездовых участков составляет 23,4. Показатель 2021 г. увеличился, по-сравнению с прошлым годом, и немного выше среднего многолетнего значения, что указывает на благоприятное состояние популяции чёрного коршуна в заповеднике и его окрестностях.</w:t>
      </w:r>
    </w:p>
    <w:p w:rsidR="000A0AFD" w:rsidRPr="009D3817" w:rsidRDefault="000A0AFD" w:rsidP="00F90648">
      <w:pPr>
        <w:pStyle w:val="af4"/>
        <w:rPr>
          <w:b/>
        </w:rPr>
      </w:pPr>
      <w:r w:rsidRPr="009D3817">
        <w:rPr>
          <w:b/>
        </w:rPr>
        <w:t xml:space="preserve">Учёт выводков водоплавающих </w:t>
      </w:r>
    </w:p>
    <w:p w:rsidR="009D3817" w:rsidRPr="000A0AFD" w:rsidRDefault="000A0AFD" w:rsidP="00F90648">
      <w:pPr>
        <w:pStyle w:val="af4"/>
      </w:pPr>
      <w:r w:rsidRPr="00102B29">
        <w:t xml:space="preserve">Учёт проведен 1-2.07.2021 г. На территории заповедника отмечена 221 особь, среди которых нелётными было 48,4%, в охранной зоне </w:t>
      </w:r>
      <w:r w:rsidR="00102B29" w:rsidRPr="00102B29">
        <w:t>–</w:t>
      </w:r>
      <w:r w:rsidRPr="00102B29">
        <w:t xml:space="preserve"> </w:t>
      </w:r>
      <w:r w:rsidR="00102B29" w:rsidRPr="00102B29">
        <w:t>606 птиц (69,6% нелётных). Общая</w:t>
      </w:r>
      <w:r w:rsidR="00102B29">
        <w:t xml:space="preserve"> численность и</w:t>
      </w:r>
      <w:r w:rsidR="00102B29" w:rsidRPr="00102B29">
        <w:t xml:space="preserve"> успешность размножения пластинчатоклювых в 2021 г. оказал</w:t>
      </w:r>
      <w:r w:rsidR="00102B29">
        <w:t>и</w:t>
      </w:r>
      <w:r w:rsidR="00102B29" w:rsidRPr="00102B29">
        <w:t>сь выше, чем в 2020 г.</w:t>
      </w:r>
      <w:r w:rsidR="00102B29" w:rsidRPr="000A0AFD">
        <w:t xml:space="preserve"> (63.8% против 57.3% соответственно)</w:t>
      </w:r>
      <w:r w:rsidR="00F90648">
        <w:t>.</w:t>
      </w:r>
      <w:r w:rsidR="008C63DD">
        <w:t xml:space="preserve"> </w:t>
      </w:r>
    </w:p>
    <w:p w:rsidR="000A0AFD" w:rsidRPr="000A0AFD" w:rsidRDefault="000A0AFD" w:rsidP="00F90648">
      <w:pPr>
        <w:pStyle w:val="af4"/>
        <w:rPr>
          <w:b/>
        </w:rPr>
      </w:pPr>
      <w:r w:rsidRPr="000A0AFD">
        <w:rPr>
          <w:b/>
        </w:rPr>
        <w:t xml:space="preserve"> Учёт водоплавающих до начала осенней охоты</w:t>
      </w:r>
    </w:p>
    <w:p w:rsidR="00102B29" w:rsidRPr="000A0AFD" w:rsidRDefault="000A0AFD" w:rsidP="00F90648">
      <w:pPr>
        <w:pStyle w:val="af4"/>
      </w:pPr>
      <w:r w:rsidRPr="000A0AFD">
        <w:t xml:space="preserve">Учет проведен 26-27.07.2021 г. </w:t>
      </w:r>
      <w:r w:rsidR="00102B29" w:rsidRPr="000A0AFD">
        <w:t>Общее число отмеченных птиц в заповеднике составило 823 особи, в охранной зоне – 843. На обоих участках большинство составляли кряква и чирки. На долю нелётных пти</w:t>
      </w:r>
      <w:r w:rsidR="00F90648">
        <w:t>ц в заповеднике пришлось 24.9,</w:t>
      </w:r>
      <w:r w:rsidR="00102B29" w:rsidRPr="000A0AFD">
        <w:t xml:space="preserve"> в охранной зоне – 46.2%</w:t>
      </w:r>
      <w:r w:rsidR="00F90648">
        <w:t>.</w:t>
      </w:r>
    </w:p>
    <w:p w:rsidR="00ED6453" w:rsidRDefault="000A0AFD" w:rsidP="005373B8">
      <w:pPr>
        <w:pStyle w:val="af4"/>
      </w:pPr>
      <w:r w:rsidRPr="000A0AFD">
        <w:t>В 2021 г. проводился учет утиных выводков и учет уток в заказнике федерального значения «Рязанский»</w:t>
      </w:r>
      <w:r w:rsidR="00102B29">
        <w:t>, в котором</w:t>
      </w:r>
      <w:r w:rsidR="00102B29" w:rsidRPr="00102B29">
        <w:t xml:space="preserve"> </w:t>
      </w:r>
      <w:r w:rsidR="00102B29" w:rsidRPr="000A0AFD">
        <w:t xml:space="preserve">доля нелётных уток перед открытием охоты </w:t>
      </w:r>
      <w:r w:rsidR="00102B29">
        <w:t xml:space="preserve">оказалась </w:t>
      </w:r>
      <w:r w:rsidR="00102B29" w:rsidRPr="000A0AFD">
        <w:t>больше, чем в заповеднике, но меньше, чем в охранной зоне.</w:t>
      </w:r>
    </w:p>
    <w:p w:rsidR="006A45A7" w:rsidRPr="000A0AFD" w:rsidRDefault="006A45A7" w:rsidP="00F90648">
      <w:pPr>
        <w:pStyle w:val="af4"/>
        <w:rPr>
          <w:b/>
        </w:rPr>
      </w:pPr>
      <w:r>
        <w:rPr>
          <w:b/>
        </w:rPr>
        <w:t xml:space="preserve"> Учёт птиц во время в</w:t>
      </w:r>
      <w:r w:rsidRPr="000A0AFD">
        <w:rPr>
          <w:b/>
        </w:rPr>
        <w:t>есенн</w:t>
      </w:r>
      <w:r>
        <w:rPr>
          <w:b/>
        </w:rPr>
        <w:t>ей</w:t>
      </w:r>
      <w:r w:rsidRPr="000A0AFD">
        <w:rPr>
          <w:b/>
        </w:rPr>
        <w:t xml:space="preserve"> миграци</w:t>
      </w:r>
      <w:r>
        <w:rPr>
          <w:b/>
        </w:rPr>
        <w:t>и</w:t>
      </w:r>
      <w:r w:rsidRPr="000A0AFD">
        <w:rPr>
          <w:b/>
        </w:rPr>
        <w:t xml:space="preserve"> в среднем течении Оки</w:t>
      </w:r>
    </w:p>
    <w:p w:rsidR="0098772C" w:rsidRPr="000A0AFD" w:rsidRDefault="006A45A7" w:rsidP="00F90648">
      <w:pPr>
        <w:pStyle w:val="af4"/>
      </w:pPr>
      <w:r w:rsidRPr="000A0AFD">
        <w:t>В 2021 г. весенний пролёт птиц по общему характеру был схож с предыдущими годами</w:t>
      </w:r>
      <w:r>
        <w:t xml:space="preserve"> и был малоинтенсивным</w:t>
      </w:r>
      <w:r w:rsidR="00F90648">
        <w:t>.</w:t>
      </w:r>
      <w:r w:rsidR="0098772C">
        <w:t xml:space="preserve"> </w:t>
      </w:r>
      <w:r w:rsidRPr="000A0AFD">
        <w:t xml:space="preserve">Всего было зафиксировано 8333 особей 94 видов птиц (в 2020 г. - 4159 особей 88 видов). </w:t>
      </w:r>
      <w:r w:rsidR="00F90648" w:rsidRPr="000A0AFD">
        <w:t>С</w:t>
      </w:r>
      <w:r w:rsidRPr="000A0AFD">
        <w:t xml:space="preserve"> постоянного наблюдательного пункта было зарегистрировано 3861 особь водоплавающих птиц. Среди них несколько более многочисленными были белолобые гуси – 2615 особей, на которых пришлось 90,5% от общего числа гусей и 67,7% от общего числа водоплавающих</w:t>
      </w:r>
      <w:r w:rsidR="00F90648">
        <w:t xml:space="preserve"> птиц.</w:t>
      </w:r>
    </w:p>
    <w:p w:rsidR="001213FC" w:rsidRPr="00F90648" w:rsidRDefault="001213FC" w:rsidP="00F90648">
      <w:pPr>
        <w:pStyle w:val="af4"/>
        <w:rPr>
          <w:b/>
        </w:rPr>
      </w:pPr>
      <w:r w:rsidRPr="00F90648">
        <w:rPr>
          <w:b/>
        </w:rPr>
        <w:t>Комплексный учёт лесных видов птиц на площадках в гнездовой период</w:t>
      </w:r>
    </w:p>
    <w:p w:rsidR="0098772C" w:rsidRPr="00CB0869" w:rsidRDefault="001213FC" w:rsidP="00F90648">
      <w:pPr>
        <w:pStyle w:val="af4"/>
      </w:pPr>
      <w:r w:rsidRPr="001213FC">
        <w:t xml:space="preserve">В 2021 г. продолжен учет лесных видов птиц </w:t>
      </w:r>
      <w:r w:rsidR="006A45A7" w:rsidRPr="001213FC">
        <w:t xml:space="preserve">в гнездовой период </w:t>
      </w:r>
      <w:r w:rsidRPr="001213FC">
        <w:t>на пяти пробных площадках: трех в сосняке (60 га), по одной в ольшанике (</w:t>
      </w:r>
      <w:smartTag w:uri="urn:schemas-microsoft-com:office:smarttags" w:element="metricconverter">
        <w:smartTagPr>
          <w:attr w:name="ProductID" w:val="16.5 га"/>
        </w:smartTagPr>
        <w:r w:rsidRPr="001213FC">
          <w:t>16.5 га</w:t>
        </w:r>
      </w:smartTag>
      <w:r w:rsidRPr="001213FC">
        <w:t>) и пойменной дубраве (</w:t>
      </w:r>
      <w:smartTag w:uri="urn:schemas-microsoft-com:office:smarttags" w:element="metricconverter">
        <w:smartTagPr>
          <w:attr w:name="ProductID" w:val="17 га"/>
        </w:smartTagPr>
        <w:r w:rsidRPr="001213FC">
          <w:t>17 га</w:t>
        </w:r>
      </w:smartTag>
      <w:r w:rsidR="006A45A7">
        <w:t>). О</w:t>
      </w:r>
      <w:r w:rsidRPr="001213FC">
        <w:t>предел</w:t>
      </w:r>
      <w:r w:rsidR="006A45A7">
        <w:t>ены</w:t>
      </w:r>
      <w:r w:rsidRPr="001213FC">
        <w:t xml:space="preserve"> видовой и численный состав в разных биотопах. Всего на пробной площади в дубраве отмечено 41 вид птиц, в сосняке </w:t>
      </w:r>
      <w:r w:rsidRPr="001213FC">
        <w:rPr>
          <w:u w:val="single"/>
        </w:rPr>
        <w:t xml:space="preserve">№ </w:t>
      </w:r>
      <w:r w:rsidRPr="001213FC">
        <w:rPr>
          <w:u w:val="single"/>
          <w:lang w:val="en-US"/>
        </w:rPr>
        <w:t>I</w:t>
      </w:r>
      <w:r w:rsidRPr="001213FC">
        <w:t xml:space="preserve"> – 38, </w:t>
      </w:r>
      <w:r w:rsidRPr="001213FC">
        <w:rPr>
          <w:u w:val="single"/>
        </w:rPr>
        <w:t xml:space="preserve">№ </w:t>
      </w:r>
      <w:r w:rsidRPr="001213FC">
        <w:rPr>
          <w:u w:val="single"/>
          <w:lang w:val="en-US"/>
        </w:rPr>
        <w:t>II</w:t>
      </w:r>
      <w:r w:rsidRPr="001213FC">
        <w:t xml:space="preserve"> – 37, в сосняке (К) – 36, в ольшанике – 35 гнездящихся видов птиц. Обилие видов во всех биотопах выше среднего значения, наиболее сильно выросло в дубраве и ольшанике – максимум за все годы. Общая плотность населения птиц возросла, наиболее заметно на двух площадках: в сосняке (К) с 57 пар/10 га в прошлом году до 66 пар/10 га в текущем и дубраве – с 86.5 до </w:t>
      </w:r>
      <w:r w:rsidR="0098772C">
        <w:t>95.6 пар/10 га, соответственно.</w:t>
      </w:r>
    </w:p>
    <w:p w:rsidR="00CB0869" w:rsidRPr="00F90648" w:rsidRDefault="00CB0869" w:rsidP="00F90648">
      <w:pPr>
        <w:pStyle w:val="af4"/>
        <w:rPr>
          <w:b/>
        </w:rPr>
      </w:pPr>
      <w:r w:rsidRPr="00F90648">
        <w:rPr>
          <w:b/>
        </w:rPr>
        <w:t>Учёт кровососущих комаров</w:t>
      </w:r>
    </w:p>
    <w:p w:rsidR="0098772C" w:rsidRPr="00F90648" w:rsidRDefault="00F90648" w:rsidP="00F90648">
      <w:pPr>
        <w:pStyle w:val="af4"/>
        <w:rPr>
          <w:rFonts w:cstheme="minorBidi"/>
        </w:rPr>
      </w:pPr>
      <w:r w:rsidRPr="00915D3A">
        <w:lastRenderedPageBreak/>
        <w:t>О</w:t>
      </w:r>
      <w:r w:rsidR="00044632" w:rsidRPr="00915D3A">
        <w:t>тмечено</w:t>
      </w:r>
      <w:r w:rsidR="00044632" w:rsidRPr="00622317">
        <w:t xml:space="preserve"> 9 </w:t>
      </w:r>
      <w:r w:rsidR="00044632" w:rsidRPr="00915D3A">
        <w:t>видов</w:t>
      </w:r>
      <w:r w:rsidR="00044632" w:rsidRPr="00622317">
        <w:t xml:space="preserve">, </w:t>
      </w:r>
      <w:r w:rsidR="00044632" w:rsidRPr="00915D3A">
        <w:t>преобладали</w:t>
      </w:r>
      <w:r w:rsidR="00044632" w:rsidRPr="00622317">
        <w:t xml:space="preserve"> </w:t>
      </w:r>
      <w:proofErr w:type="spellStart"/>
      <w:r w:rsidR="00044632" w:rsidRPr="00915D3A">
        <w:rPr>
          <w:i/>
          <w:lang w:val="en-US"/>
        </w:rPr>
        <w:t>Aedes</w:t>
      </w:r>
      <w:proofErr w:type="spellEnd"/>
      <w:r w:rsidR="00044632" w:rsidRPr="00622317">
        <w:rPr>
          <w:i/>
        </w:rPr>
        <w:t xml:space="preserve"> </w:t>
      </w:r>
      <w:proofErr w:type="spellStart"/>
      <w:r w:rsidR="00044632" w:rsidRPr="00915D3A">
        <w:rPr>
          <w:i/>
          <w:lang w:val="en-US"/>
        </w:rPr>
        <w:t>cinereus</w:t>
      </w:r>
      <w:proofErr w:type="spellEnd"/>
      <w:r w:rsidR="00044632" w:rsidRPr="00622317">
        <w:t xml:space="preserve"> </w:t>
      </w:r>
      <w:proofErr w:type="spellStart"/>
      <w:r w:rsidR="00044632" w:rsidRPr="00915D3A">
        <w:rPr>
          <w:lang w:val="en-US"/>
        </w:rPr>
        <w:t>Meigen</w:t>
      </w:r>
      <w:proofErr w:type="spellEnd"/>
      <w:r w:rsidR="00044632" w:rsidRPr="00622317">
        <w:t>, 1818 (</w:t>
      </w:r>
      <w:r w:rsidR="00044632" w:rsidRPr="00915D3A">
        <w:rPr>
          <w:i/>
          <w:lang w:val="en-US"/>
        </w:rPr>
        <w:t>Di</w:t>
      </w:r>
      <w:r w:rsidR="00044632" w:rsidRPr="00622317">
        <w:rPr>
          <w:i/>
        </w:rPr>
        <w:t>=</w:t>
      </w:r>
      <w:r w:rsidR="00044632" w:rsidRPr="00622317">
        <w:t xml:space="preserve">41,9%) </w:t>
      </w:r>
      <w:r w:rsidR="00044632" w:rsidRPr="00915D3A">
        <w:t>и</w:t>
      </w:r>
      <w:r w:rsidR="00044632" w:rsidRPr="00622317">
        <w:t xml:space="preserve"> </w:t>
      </w:r>
      <w:proofErr w:type="spellStart"/>
      <w:r w:rsidR="00044632" w:rsidRPr="00915D3A">
        <w:rPr>
          <w:i/>
          <w:lang w:val="en-US"/>
        </w:rPr>
        <w:t>Aedes</w:t>
      </w:r>
      <w:proofErr w:type="spellEnd"/>
      <w:r w:rsidR="00044632" w:rsidRPr="00622317">
        <w:rPr>
          <w:i/>
        </w:rPr>
        <w:t xml:space="preserve"> </w:t>
      </w:r>
      <w:proofErr w:type="spellStart"/>
      <w:r w:rsidR="00044632" w:rsidRPr="00915D3A">
        <w:rPr>
          <w:i/>
          <w:lang w:val="en-US"/>
        </w:rPr>
        <w:t>communis</w:t>
      </w:r>
      <w:proofErr w:type="spellEnd"/>
      <w:r w:rsidR="00044632" w:rsidRPr="00622317">
        <w:t xml:space="preserve"> (</w:t>
      </w:r>
      <w:r w:rsidR="00044632" w:rsidRPr="00915D3A">
        <w:rPr>
          <w:lang w:val="en-US"/>
        </w:rPr>
        <w:t>De</w:t>
      </w:r>
      <w:r w:rsidR="00044632" w:rsidRPr="00622317">
        <w:t xml:space="preserve"> </w:t>
      </w:r>
      <w:r w:rsidR="00044632" w:rsidRPr="00915D3A">
        <w:rPr>
          <w:lang w:val="en-US"/>
        </w:rPr>
        <w:t>Geer</w:t>
      </w:r>
      <w:r w:rsidR="00044632" w:rsidRPr="00622317">
        <w:t>, 1776) (</w:t>
      </w:r>
      <w:r w:rsidR="00044632" w:rsidRPr="00915D3A">
        <w:rPr>
          <w:i/>
          <w:lang w:val="en-US"/>
        </w:rPr>
        <w:t>Di</w:t>
      </w:r>
      <w:r w:rsidR="00044632" w:rsidRPr="00622317">
        <w:rPr>
          <w:i/>
        </w:rPr>
        <w:t>=</w:t>
      </w:r>
      <w:r w:rsidR="00044632" w:rsidRPr="00622317">
        <w:t xml:space="preserve">24,6%). </w:t>
      </w:r>
      <w:r w:rsidR="00044632" w:rsidRPr="00915D3A">
        <w:t xml:space="preserve">Время лёта комаров составило 79 дней, что выше среднемноголетних данных (66 дней). При сравнении </w:t>
      </w:r>
      <w:r w:rsidR="00044632">
        <w:t>количества</w:t>
      </w:r>
      <w:r w:rsidR="00044632" w:rsidRPr="00915D3A">
        <w:t xml:space="preserve"> комаров в </w:t>
      </w:r>
      <w:proofErr w:type="spellStart"/>
      <w:r w:rsidR="00044632" w:rsidRPr="00915D3A">
        <w:t>окр</w:t>
      </w:r>
      <w:proofErr w:type="spellEnd"/>
      <w:r w:rsidR="00044632" w:rsidRPr="00915D3A">
        <w:t xml:space="preserve">. п. </w:t>
      </w:r>
      <w:proofErr w:type="spellStart"/>
      <w:r w:rsidR="00044632" w:rsidRPr="00915D3A">
        <w:t>Брыкин</w:t>
      </w:r>
      <w:proofErr w:type="spellEnd"/>
      <w:r w:rsidR="00044632" w:rsidRPr="00915D3A">
        <w:t xml:space="preserve"> Бор в 2020-2021 гг. установлено увеличение в 4.3 раза.</w:t>
      </w:r>
    </w:p>
    <w:p w:rsidR="00CB0869" w:rsidRPr="00F90648" w:rsidRDefault="00CB0869" w:rsidP="00F90648">
      <w:pPr>
        <w:pStyle w:val="af4"/>
        <w:rPr>
          <w:b/>
        </w:rPr>
      </w:pPr>
      <w:r w:rsidRPr="00F90648">
        <w:rPr>
          <w:b/>
        </w:rPr>
        <w:t xml:space="preserve">Учёт полужесткокрылых насекомых </w:t>
      </w:r>
    </w:p>
    <w:p w:rsidR="0098772C" w:rsidRPr="00F90648" w:rsidRDefault="00CB0869" w:rsidP="00F90648">
      <w:pPr>
        <w:pStyle w:val="af4"/>
        <w:rPr>
          <w:iCs/>
        </w:rPr>
      </w:pPr>
      <w:r w:rsidRPr="00CB0869">
        <w:t>Проведены учетные сборы в основных биотопах, наиболее характерных для заповедника, а также за пределами территории заповедника. Всего собрано за сезон более 200 экз. В</w:t>
      </w:r>
      <w:r w:rsidRPr="00CB0869">
        <w:rPr>
          <w:iCs/>
        </w:rPr>
        <w:t xml:space="preserve"> 2021 г. по сравнению с предыдущими годами разница в распределении видов по биотопам не существенна. Видовой состав, численность и доминантная структура комплексов полужесткокрылых насек</w:t>
      </w:r>
      <w:r w:rsidR="00F90648">
        <w:rPr>
          <w:iCs/>
        </w:rPr>
        <w:t xml:space="preserve">омых изменилась незначительно. </w:t>
      </w:r>
    </w:p>
    <w:p w:rsidR="00CB0869" w:rsidRPr="001C5D86" w:rsidRDefault="00CB0869" w:rsidP="001C5D86">
      <w:pPr>
        <w:pStyle w:val="af4"/>
        <w:rPr>
          <w:b/>
        </w:rPr>
      </w:pPr>
      <w:r w:rsidRPr="001C5D86">
        <w:rPr>
          <w:b/>
        </w:rPr>
        <w:t xml:space="preserve"> Учёт муравейников</w:t>
      </w:r>
    </w:p>
    <w:p w:rsidR="0098772C" w:rsidRDefault="001C5D86" w:rsidP="001C5D86">
      <w:pPr>
        <w:pStyle w:val="af4"/>
      </w:pPr>
      <w:r w:rsidRPr="00CB0869">
        <w:t>Б</w:t>
      </w:r>
      <w:r w:rsidR="00CB0869" w:rsidRPr="00CB0869">
        <w:t>ыл проведён учёт муравейников на постоянной площадке в 154 кв. заповедника</w:t>
      </w:r>
      <w:r>
        <w:t>, их число стабильно.</w:t>
      </w:r>
      <w:r w:rsidR="00CB0869" w:rsidRPr="00CB0869">
        <w:t xml:space="preserve">  </w:t>
      </w:r>
    </w:p>
    <w:p w:rsidR="00F35E8C" w:rsidRPr="001C5D86" w:rsidRDefault="00F35E8C" w:rsidP="001C5D86">
      <w:pPr>
        <w:pStyle w:val="af4"/>
        <w:rPr>
          <w:b/>
        </w:rPr>
      </w:pPr>
      <w:r w:rsidRPr="001C5D86">
        <w:rPr>
          <w:b/>
        </w:rPr>
        <w:t xml:space="preserve">Учёты численности жесткокрылых </w:t>
      </w:r>
      <w:proofErr w:type="spellStart"/>
      <w:r w:rsidRPr="001C5D86">
        <w:rPr>
          <w:b/>
        </w:rPr>
        <w:t>ксилофагов</w:t>
      </w:r>
      <w:proofErr w:type="spellEnd"/>
      <w:r w:rsidRPr="001C5D86">
        <w:rPr>
          <w:b/>
        </w:rPr>
        <w:t xml:space="preserve"> на ветровальных участках леса</w:t>
      </w:r>
    </w:p>
    <w:p w:rsidR="00D1359B" w:rsidRPr="00F62055" w:rsidRDefault="00F35E8C" w:rsidP="00F62055">
      <w:pPr>
        <w:pStyle w:val="af4"/>
      </w:pPr>
      <w:r>
        <w:t>В первый год изучения заселения ветровальных участков леса жуками-</w:t>
      </w:r>
      <w:proofErr w:type="spellStart"/>
      <w:r>
        <w:t>ксилофагами</w:t>
      </w:r>
      <w:proofErr w:type="spellEnd"/>
      <w:r>
        <w:t xml:space="preserve"> н</w:t>
      </w:r>
      <w:r w:rsidRPr="00FF63E9">
        <w:t xml:space="preserve">а начальной стадии деструкции определено 18 видов жуков: отмечены представители семейств </w:t>
      </w:r>
      <w:proofErr w:type="spellStart"/>
      <w:r w:rsidRPr="00FF63E9">
        <w:t>Cerambycidae</w:t>
      </w:r>
      <w:proofErr w:type="spellEnd"/>
      <w:r w:rsidRPr="00FF63E9">
        <w:t xml:space="preserve">, </w:t>
      </w:r>
      <w:proofErr w:type="spellStart"/>
      <w:r w:rsidRPr="00FF63E9">
        <w:t>Pyrochroidae</w:t>
      </w:r>
      <w:proofErr w:type="spellEnd"/>
      <w:r w:rsidRPr="00FF63E9">
        <w:t xml:space="preserve">, </w:t>
      </w:r>
      <w:proofErr w:type="spellStart"/>
      <w:r w:rsidRPr="00FF63E9">
        <w:t>Tenebrionidae</w:t>
      </w:r>
      <w:proofErr w:type="spellEnd"/>
      <w:r w:rsidRPr="00FF63E9">
        <w:t xml:space="preserve">, некоторые </w:t>
      </w:r>
      <w:proofErr w:type="spellStart"/>
      <w:r w:rsidRPr="00FF63E9">
        <w:t>Elateridae</w:t>
      </w:r>
      <w:proofErr w:type="spellEnd"/>
      <w:r w:rsidRPr="00FF63E9">
        <w:t xml:space="preserve">, </w:t>
      </w:r>
      <w:proofErr w:type="spellStart"/>
      <w:r w:rsidRPr="00FF63E9">
        <w:t>Anthribidae</w:t>
      </w:r>
      <w:proofErr w:type="spellEnd"/>
      <w:r w:rsidRPr="00FF63E9">
        <w:t xml:space="preserve">. На удалении от периферии участка с </w:t>
      </w:r>
      <w:proofErr w:type="spellStart"/>
      <w:r>
        <w:t>валежом</w:t>
      </w:r>
      <w:proofErr w:type="spellEnd"/>
      <w:r w:rsidRPr="00FF63E9">
        <w:t xml:space="preserve"> отмечено большее видовое разнообразие (75%) и численность (73%) </w:t>
      </w:r>
      <w:proofErr w:type="spellStart"/>
      <w:r w:rsidRPr="00FF63E9">
        <w:t>ксилофагов</w:t>
      </w:r>
      <w:proofErr w:type="spellEnd"/>
      <w:r w:rsidRPr="00FF63E9">
        <w:t>, чем на участках пограничных с неповреждённым лесом.</w:t>
      </w:r>
      <w:bookmarkEnd w:id="1"/>
    </w:p>
    <w:p w:rsidR="00F62055" w:rsidRPr="00F62055" w:rsidRDefault="00F62055" w:rsidP="00F62055">
      <w:pPr>
        <w:pStyle w:val="ad"/>
        <w:rPr>
          <w:rFonts w:eastAsiaTheme="majorEastAsia"/>
          <w:sz w:val="28"/>
          <w:szCs w:val="28"/>
        </w:rPr>
      </w:pPr>
      <w:bookmarkStart w:id="8" w:name="_Toc53333317"/>
      <w:r w:rsidRPr="00F62055">
        <w:rPr>
          <w:rFonts w:eastAsiaTheme="majorEastAsia"/>
          <w:sz w:val="28"/>
          <w:szCs w:val="28"/>
        </w:rPr>
        <w:t>Календарь природы</w:t>
      </w:r>
      <w:bookmarkEnd w:id="8"/>
      <w:r w:rsidRPr="00F62055">
        <w:rPr>
          <w:rFonts w:eastAsiaTheme="majorEastAsia"/>
          <w:sz w:val="28"/>
          <w:szCs w:val="28"/>
        </w:rPr>
        <w:fldChar w:fldCharType="begin"/>
      </w:r>
      <w:r w:rsidRPr="00F62055">
        <w:rPr>
          <w:rFonts w:eastAsiaTheme="majorEastAsia"/>
          <w:sz w:val="28"/>
          <w:szCs w:val="28"/>
        </w:rPr>
        <w:instrText xml:space="preserve"> XE "</w:instrText>
      </w:r>
      <w:r w:rsidRPr="00F62055">
        <w:rPr>
          <w:rFonts w:eastAsiaTheme="majorEastAsia"/>
          <w:noProof/>
          <w:color w:val="0000FF"/>
          <w:sz w:val="28"/>
          <w:szCs w:val="28"/>
          <w:u w:val="single"/>
        </w:rPr>
        <w:instrText>Календарь природы</w:instrText>
      </w:r>
      <w:r w:rsidRPr="00F62055">
        <w:rPr>
          <w:rFonts w:eastAsiaTheme="majorEastAsia"/>
          <w:sz w:val="28"/>
          <w:szCs w:val="28"/>
        </w:rPr>
        <w:instrText xml:space="preserve">" </w:instrText>
      </w:r>
      <w:r w:rsidRPr="00F62055">
        <w:rPr>
          <w:rFonts w:eastAsiaTheme="majorEastAsia"/>
          <w:sz w:val="28"/>
          <w:szCs w:val="28"/>
        </w:rPr>
        <w:fldChar w:fldCharType="end"/>
      </w:r>
    </w:p>
    <w:p w:rsidR="00F62055" w:rsidRPr="00F62055" w:rsidRDefault="00F62055" w:rsidP="00F62055">
      <w:pPr>
        <w:pStyle w:val="af4"/>
      </w:pPr>
      <w:r w:rsidRPr="00F62055">
        <w:t xml:space="preserve">В главе кратко охарактеризован фенологический год. Приведены данные о наступлении тех или иных </w:t>
      </w:r>
      <w:proofErr w:type="spellStart"/>
      <w:r w:rsidRPr="00F62055">
        <w:t>фенособытий</w:t>
      </w:r>
      <w:proofErr w:type="spellEnd"/>
      <w:r w:rsidRPr="00F62055">
        <w:t xml:space="preserve"> в жизни отдельных групп животных и растений, ключевых абиотических явлений в природе по сравнению со среднемноголетними сроками.</w:t>
      </w:r>
    </w:p>
    <w:p w:rsidR="00F62055" w:rsidRPr="00F62055" w:rsidRDefault="00F62055" w:rsidP="00F62055">
      <w:pPr>
        <w:pStyle w:val="af4"/>
      </w:pPr>
      <w:r w:rsidRPr="00F62055">
        <w:t xml:space="preserve">В табличном материале дана информация о сроках наступления и завершения цветения 143 видов травянистых растений по сравнению со среднемноголетними сроками, распускания почек, </w:t>
      </w:r>
      <w:proofErr w:type="spellStart"/>
      <w:r w:rsidRPr="00F62055">
        <w:t>облиствления</w:t>
      </w:r>
      <w:proofErr w:type="spellEnd"/>
      <w:r w:rsidRPr="00F62055">
        <w:t xml:space="preserve">, цветения, созревания, осенней </w:t>
      </w:r>
      <w:proofErr w:type="spellStart"/>
      <w:r w:rsidRPr="00F62055">
        <w:t>расраски</w:t>
      </w:r>
      <w:proofErr w:type="spellEnd"/>
      <w:r w:rsidRPr="00F62055">
        <w:t xml:space="preserve"> и листопада у 38 видов деревьев, кустарников, кустарничков, датах </w:t>
      </w:r>
      <w:proofErr w:type="spellStart"/>
      <w:r w:rsidRPr="00F62055">
        <w:t>феноявлений</w:t>
      </w:r>
      <w:proofErr w:type="spellEnd"/>
      <w:r w:rsidRPr="00F62055">
        <w:t xml:space="preserve"> в жизни беспозвоночных, амфибий, рептилий, рыб, птиц, млекопитающих; приведены сведения о фенологии сезонных явлений погоды и снежного покрова, гидрологических явлениях</w:t>
      </w:r>
      <w:r w:rsidRPr="00F62055">
        <w:fldChar w:fldCharType="begin"/>
      </w:r>
      <w:r w:rsidRPr="00F62055">
        <w:instrText xml:space="preserve"> XE "Гидрологические явления" </w:instrText>
      </w:r>
      <w:r w:rsidRPr="00F62055">
        <w:fldChar w:fldCharType="end"/>
      </w:r>
      <w:r w:rsidRPr="00F62055">
        <w:t xml:space="preserve"> на реках и озерах.</w:t>
      </w:r>
    </w:p>
    <w:p w:rsidR="00F62055" w:rsidRPr="00F62055" w:rsidRDefault="00F62055" w:rsidP="00F62055">
      <w:pPr>
        <w:pStyle w:val="af4"/>
        <w:jc w:val="center"/>
        <w:rPr>
          <w:rFonts w:eastAsiaTheme="majorEastAsia"/>
          <w:b/>
          <w:sz w:val="28"/>
          <w:szCs w:val="28"/>
        </w:rPr>
      </w:pPr>
      <w:bookmarkStart w:id="9" w:name="_Toc426124213"/>
      <w:bookmarkStart w:id="10" w:name="_Toc53333320"/>
      <w:r w:rsidRPr="00F62055">
        <w:rPr>
          <w:rFonts w:eastAsiaTheme="majorEastAsia"/>
          <w:b/>
          <w:sz w:val="28"/>
          <w:szCs w:val="28"/>
        </w:rPr>
        <w:t>Научные исследования</w:t>
      </w:r>
      <w:bookmarkEnd w:id="9"/>
      <w:bookmarkEnd w:id="10"/>
    </w:p>
    <w:p w:rsidR="00F62055" w:rsidRPr="00F62055" w:rsidRDefault="00F62055" w:rsidP="00F62055">
      <w:pPr>
        <w:pStyle w:val="af4"/>
      </w:pPr>
      <w:r w:rsidRPr="00F62055">
        <w:t xml:space="preserve">В разделе приведен обзор работы Питомников зубров (содержание и разведение в неволе, движение поголовья, выпуск в природу, болезни, травмы, исследования) и журавлей (размножение, формирование пар, искусственное осеменение, инкубация, выращивание птенцов и т.д.); охарактеризовано изучение миграций серого журавля с помощью передатчиков и исследование организмов </w:t>
      </w:r>
      <w:proofErr w:type="spellStart"/>
      <w:proofErr w:type="gramStart"/>
      <w:r w:rsidRPr="00F62055">
        <w:t>макрозообентос</w:t>
      </w:r>
      <w:proofErr w:type="gramEnd"/>
      <w:r w:rsidRPr="00F62055">
        <w:fldChar w:fldCharType="begin"/>
      </w:r>
      <w:r w:rsidRPr="00F62055">
        <w:instrText xml:space="preserve"> XE "Зообентос" </w:instrText>
      </w:r>
      <w:r w:rsidRPr="00F62055">
        <w:fldChar w:fldCharType="end"/>
      </w:r>
      <w:r w:rsidRPr="00F62055">
        <w:t>а</w:t>
      </w:r>
      <w:proofErr w:type="spellEnd"/>
      <w:r w:rsidRPr="00F62055">
        <w:t>; приведены сведения об инвентаризации</w:t>
      </w:r>
      <w:r>
        <w:t xml:space="preserve"> растительного и животного мира. </w:t>
      </w:r>
      <w:r w:rsidRPr="00F62055">
        <w:t>В главе приводится список публикаций сотрудников Окского заповедника, научных рекомендаций и разработок, переданных сторонним организациям; дана информация о деятельности Окского заповедника на основе договоров о научном сотрудничестве и участии сотрудников заповедника в совещаниях и конференциях.</w:t>
      </w:r>
    </w:p>
    <w:p w:rsidR="00F62055" w:rsidRPr="00F62055" w:rsidRDefault="00F62055" w:rsidP="00F62055">
      <w:pPr>
        <w:pStyle w:val="af4"/>
        <w:jc w:val="center"/>
        <w:rPr>
          <w:rFonts w:eastAsiaTheme="majorEastAsia"/>
          <w:b/>
          <w:sz w:val="28"/>
          <w:szCs w:val="28"/>
        </w:rPr>
      </w:pPr>
      <w:bookmarkStart w:id="11" w:name="_Toc426124231"/>
      <w:bookmarkStart w:id="12" w:name="_Toc53333332"/>
      <w:r w:rsidRPr="00F62055">
        <w:rPr>
          <w:rFonts w:eastAsiaTheme="majorEastAsia"/>
          <w:b/>
          <w:sz w:val="28"/>
          <w:szCs w:val="28"/>
        </w:rPr>
        <w:t>Летопись</w:t>
      </w:r>
      <w:r w:rsidRPr="00F62055">
        <w:rPr>
          <w:rFonts w:eastAsiaTheme="majorEastAsia"/>
          <w:b/>
          <w:sz w:val="28"/>
          <w:szCs w:val="28"/>
        </w:rPr>
        <w:fldChar w:fldCharType="begin"/>
      </w:r>
      <w:r w:rsidRPr="00F62055">
        <w:rPr>
          <w:rFonts w:eastAsiaTheme="majorEastAsia"/>
          <w:b/>
          <w:sz w:val="28"/>
          <w:szCs w:val="28"/>
        </w:rPr>
        <w:instrText xml:space="preserve"> XE "</w:instrText>
      </w:r>
      <w:r w:rsidRPr="00F62055">
        <w:rPr>
          <w:rFonts w:eastAsiaTheme="majorEastAsia"/>
          <w:b/>
          <w:noProof/>
          <w:color w:val="0000FF"/>
          <w:sz w:val="28"/>
          <w:szCs w:val="28"/>
          <w:u w:val="single"/>
        </w:rPr>
        <w:instrText>Летопись</w:instrText>
      </w:r>
      <w:r w:rsidRPr="00F62055">
        <w:rPr>
          <w:rFonts w:eastAsiaTheme="majorEastAsia"/>
          <w:b/>
          <w:sz w:val="28"/>
          <w:szCs w:val="28"/>
        </w:rPr>
        <w:instrText xml:space="preserve">" </w:instrText>
      </w:r>
      <w:r w:rsidRPr="00F62055">
        <w:rPr>
          <w:rFonts w:eastAsiaTheme="majorEastAsia"/>
          <w:b/>
          <w:sz w:val="28"/>
          <w:szCs w:val="28"/>
        </w:rPr>
        <w:fldChar w:fldCharType="end"/>
      </w:r>
      <w:r w:rsidRPr="00F62055">
        <w:rPr>
          <w:rFonts w:eastAsiaTheme="majorEastAsia"/>
          <w:b/>
          <w:sz w:val="28"/>
          <w:szCs w:val="28"/>
        </w:rPr>
        <w:t xml:space="preserve"> событий</w:t>
      </w:r>
      <w:bookmarkEnd w:id="11"/>
      <w:bookmarkEnd w:id="12"/>
    </w:p>
    <w:p w:rsidR="00F62055" w:rsidRPr="00F62055" w:rsidRDefault="00F62055" w:rsidP="00F62055">
      <w:pPr>
        <w:pStyle w:val="af4"/>
      </w:pPr>
      <w:r w:rsidRPr="00F62055">
        <w:t xml:space="preserve">В разделе приведены сведения о выявленных нарушениях режима и иных норм природоохранительного законодательства на территории Окского </w:t>
      </w:r>
      <w:r w:rsidRPr="00F62055">
        <w:br/>
        <w:t>заповед</w:t>
      </w:r>
      <w:r>
        <w:t>ника и его охранной зоны за 2021</w:t>
      </w:r>
      <w:r w:rsidRPr="00F62055">
        <w:t xml:space="preserve"> г., вывозе животных</w:t>
      </w:r>
      <w:r w:rsidRPr="00F62055">
        <w:fldChar w:fldCharType="begin"/>
      </w:r>
      <w:r w:rsidRPr="00F62055">
        <w:instrText xml:space="preserve"> XE "Вывоз животных" </w:instrText>
      </w:r>
      <w:r w:rsidRPr="00F62055">
        <w:fldChar w:fldCharType="end"/>
      </w:r>
      <w:r w:rsidRPr="00F62055">
        <w:t xml:space="preserve"> из питомников заповедника, регулировании численности</w:t>
      </w:r>
      <w:r w:rsidRPr="00F62055">
        <w:fldChar w:fldCharType="begin"/>
      </w:r>
      <w:r w:rsidRPr="00F62055">
        <w:instrText xml:space="preserve"> XE "</w:instrText>
      </w:r>
      <w:r w:rsidRPr="00F62055">
        <w:rPr>
          <w:noProof/>
          <w:color w:val="0000FF"/>
          <w:u w:val="single"/>
        </w:rPr>
        <w:instrText>Регулирование численности</w:instrText>
      </w:r>
      <w:r w:rsidRPr="00F62055">
        <w:instrText xml:space="preserve">" </w:instrText>
      </w:r>
      <w:r w:rsidRPr="00F62055">
        <w:fldChar w:fldCharType="end"/>
      </w:r>
      <w:r w:rsidRPr="00F62055">
        <w:t xml:space="preserve"> животных и сроках охоты. </w:t>
      </w:r>
    </w:p>
    <w:p w:rsidR="00F62055" w:rsidRPr="00F62055" w:rsidRDefault="00F62055" w:rsidP="00F62055">
      <w:pPr>
        <w:pStyle w:val="af4"/>
      </w:pPr>
      <w:r w:rsidRPr="00F62055">
        <w:t>В главе дана информация о мероприятиях, проведенных сотрудниками отдела экологического просвещения, научно-популярных публикациях в местных и центральных печатных СМИ, в региональных электронных изданиях, выступлениях по региональному телевидению и региональному радио.</w:t>
      </w:r>
    </w:p>
    <w:sectPr w:rsidR="00F62055" w:rsidRPr="00F6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8AD" w:rsidRDefault="000938AD" w:rsidP="002D71C0">
      <w:pPr>
        <w:spacing w:after="0" w:line="240" w:lineRule="auto"/>
      </w:pPr>
      <w:r>
        <w:separator/>
      </w:r>
    </w:p>
  </w:endnote>
  <w:endnote w:type="continuationSeparator" w:id="0">
    <w:p w:rsidR="000938AD" w:rsidRDefault="000938AD" w:rsidP="002D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TimesNewRoman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8AD" w:rsidRDefault="000938AD" w:rsidP="002D71C0">
      <w:pPr>
        <w:spacing w:after="0" w:line="240" w:lineRule="auto"/>
      </w:pPr>
      <w:r>
        <w:separator/>
      </w:r>
    </w:p>
  </w:footnote>
  <w:footnote w:type="continuationSeparator" w:id="0">
    <w:p w:rsidR="000938AD" w:rsidRDefault="000938AD" w:rsidP="002D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C3" w:rsidRDefault="00E137C3" w:rsidP="00494DC4">
    <w:pPr>
      <w:tabs>
        <w:tab w:val="left" w:pos="4593"/>
        <w:tab w:val="center" w:pos="48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C5EE5"/>
    <w:multiLevelType w:val="hybridMultilevel"/>
    <w:tmpl w:val="8A24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8A"/>
    <w:rsid w:val="000037C3"/>
    <w:rsid w:val="000067FB"/>
    <w:rsid w:val="000269A7"/>
    <w:rsid w:val="00036BC1"/>
    <w:rsid w:val="00037516"/>
    <w:rsid w:val="00041F1A"/>
    <w:rsid w:val="000443D3"/>
    <w:rsid w:val="00044533"/>
    <w:rsid w:val="00044632"/>
    <w:rsid w:val="000504C0"/>
    <w:rsid w:val="0005258B"/>
    <w:rsid w:val="00053D97"/>
    <w:rsid w:val="0005778F"/>
    <w:rsid w:val="000673A1"/>
    <w:rsid w:val="00080475"/>
    <w:rsid w:val="000808AF"/>
    <w:rsid w:val="000851B1"/>
    <w:rsid w:val="000858C1"/>
    <w:rsid w:val="00086213"/>
    <w:rsid w:val="00087C7C"/>
    <w:rsid w:val="00091310"/>
    <w:rsid w:val="000938AD"/>
    <w:rsid w:val="00093C0F"/>
    <w:rsid w:val="00093FF8"/>
    <w:rsid w:val="00094938"/>
    <w:rsid w:val="000A0AFD"/>
    <w:rsid w:val="000A1D91"/>
    <w:rsid w:val="000A6544"/>
    <w:rsid w:val="000A698A"/>
    <w:rsid w:val="000A7668"/>
    <w:rsid w:val="000B296C"/>
    <w:rsid w:val="000B4194"/>
    <w:rsid w:val="000C1676"/>
    <w:rsid w:val="000C37EA"/>
    <w:rsid w:val="000C3820"/>
    <w:rsid w:val="000D328D"/>
    <w:rsid w:val="000F2979"/>
    <w:rsid w:val="000F51C0"/>
    <w:rsid w:val="000F640C"/>
    <w:rsid w:val="000F7BC4"/>
    <w:rsid w:val="0010075F"/>
    <w:rsid w:val="00102B29"/>
    <w:rsid w:val="00105FA2"/>
    <w:rsid w:val="001160ED"/>
    <w:rsid w:val="001213FC"/>
    <w:rsid w:val="00124432"/>
    <w:rsid w:val="001358A4"/>
    <w:rsid w:val="00141602"/>
    <w:rsid w:val="00143929"/>
    <w:rsid w:val="00147BF5"/>
    <w:rsid w:val="001667C6"/>
    <w:rsid w:val="0017064C"/>
    <w:rsid w:val="00175B68"/>
    <w:rsid w:val="00184AD6"/>
    <w:rsid w:val="001852E5"/>
    <w:rsid w:val="0018532C"/>
    <w:rsid w:val="001942B2"/>
    <w:rsid w:val="001A4F74"/>
    <w:rsid w:val="001A64E5"/>
    <w:rsid w:val="001B2C4E"/>
    <w:rsid w:val="001C5333"/>
    <w:rsid w:val="001C5D86"/>
    <w:rsid w:val="001C7946"/>
    <w:rsid w:val="001E6D81"/>
    <w:rsid w:val="001F5FF6"/>
    <w:rsid w:val="00200F4D"/>
    <w:rsid w:val="0020265E"/>
    <w:rsid w:val="00203C79"/>
    <w:rsid w:val="0020408D"/>
    <w:rsid w:val="00221076"/>
    <w:rsid w:val="00232AB9"/>
    <w:rsid w:val="00233480"/>
    <w:rsid w:val="002341AC"/>
    <w:rsid w:val="0024451C"/>
    <w:rsid w:val="00257BAC"/>
    <w:rsid w:val="00260FCA"/>
    <w:rsid w:val="00262D0B"/>
    <w:rsid w:val="00262D54"/>
    <w:rsid w:val="0026391B"/>
    <w:rsid w:val="00274CB8"/>
    <w:rsid w:val="00276A9D"/>
    <w:rsid w:val="00281522"/>
    <w:rsid w:val="0028576E"/>
    <w:rsid w:val="00290736"/>
    <w:rsid w:val="00292117"/>
    <w:rsid w:val="0029313D"/>
    <w:rsid w:val="00294893"/>
    <w:rsid w:val="00296BDD"/>
    <w:rsid w:val="002A6473"/>
    <w:rsid w:val="002B67CE"/>
    <w:rsid w:val="002C34D3"/>
    <w:rsid w:val="002C415E"/>
    <w:rsid w:val="002C5E71"/>
    <w:rsid w:val="002D50C9"/>
    <w:rsid w:val="002D5974"/>
    <w:rsid w:val="002D71C0"/>
    <w:rsid w:val="002F2660"/>
    <w:rsid w:val="002F5C04"/>
    <w:rsid w:val="002F5FD0"/>
    <w:rsid w:val="002F717A"/>
    <w:rsid w:val="003020BB"/>
    <w:rsid w:val="00302D6A"/>
    <w:rsid w:val="00303F0A"/>
    <w:rsid w:val="00303F82"/>
    <w:rsid w:val="00304486"/>
    <w:rsid w:val="003215CA"/>
    <w:rsid w:val="00332302"/>
    <w:rsid w:val="003335D2"/>
    <w:rsid w:val="0034087C"/>
    <w:rsid w:val="00343BD1"/>
    <w:rsid w:val="00344E4F"/>
    <w:rsid w:val="00350C92"/>
    <w:rsid w:val="00355F09"/>
    <w:rsid w:val="00361069"/>
    <w:rsid w:val="00366627"/>
    <w:rsid w:val="00367062"/>
    <w:rsid w:val="0036780B"/>
    <w:rsid w:val="00367DF1"/>
    <w:rsid w:val="00370A10"/>
    <w:rsid w:val="00371562"/>
    <w:rsid w:val="00382B82"/>
    <w:rsid w:val="00383FB7"/>
    <w:rsid w:val="00387FF8"/>
    <w:rsid w:val="003953A5"/>
    <w:rsid w:val="00395666"/>
    <w:rsid w:val="003A36B6"/>
    <w:rsid w:val="003C6CDA"/>
    <w:rsid w:val="003C7DA7"/>
    <w:rsid w:val="003D4DD4"/>
    <w:rsid w:val="003F5831"/>
    <w:rsid w:val="003F59F3"/>
    <w:rsid w:val="00421C27"/>
    <w:rsid w:val="00441EB6"/>
    <w:rsid w:val="00442BDF"/>
    <w:rsid w:val="00446C32"/>
    <w:rsid w:val="004478ED"/>
    <w:rsid w:val="00452287"/>
    <w:rsid w:val="00452497"/>
    <w:rsid w:val="00461597"/>
    <w:rsid w:val="004670DD"/>
    <w:rsid w:val="004677C6"/>
    <w:rsid w:val="00467C0F"/>
    <w:rsid w:val="00471B4B"/>
    <w:rsid w:val="00481487"/>
    <w:rsid w:val="00482ACC"/>
    <w:rsid w:val="004903D8"/>
    <w:rsid w:val="00494DF6"/>
    <w:rsid w:val="0049607F"/>
    <w:rsid w:val="004A2AC2"/>
    <w:rsid w:val="004A2CD7"/>
    <w:rsid w:val="004B0F66"/>
    <w:rsid w:val="004D0156"/>
    <w:rsid w:val="004D16A1"/>
    <w:rsid w:val="004D1B13"/>
    <w:rsid w:val="004E6869"/>
    <w:rsid w:val="004E761D"/>
    <w:rsid w:val="004F151F"/>
    <w:rsid w:val="004F470C"/>
    <w:rsid w:val="00501241"/>
    <w:rsid w:val="005018C2"/>
    <w:rsid w:val="005065AF"/>
    <w:rsid w:val="00507FE5"/>
    <w:rsid w:val="005127B3"/>
    <w:rsid w:val="005227E0"/>
    <w:rsid w:val="005235A1"/>
    <w:rsid w:val="00525DB6"/>
    <w:rsid w:val="00530AFA"/>
    <w:rsid w:val="00531A5A"/>
    <w:rsid w:val="005373B8"/>
    <w:rsid w:val="005376B3"/>
    <w:rsid w:val="0054244A"/>
    <w:rsid w:val="005542F2"/>
    <w:rsid w:val="005547B3"/>
    <w:rsid w:val="005617E4"/>
    <w:rsid w:val="00567D69"/>
    <w:rsid w:val="005714B7"/>
    <w:rsid w:val="0058087C"/>
    <w:rsid w:val="005820D2"/>
    <w:rsid w:val="00583599"/>
    <w:rsid w:val="00594791"/>
    <w:rsid w:val="00596F35"/>
    <w:rsid w:val="005B2921"/>
    <w:rsid w:val="005B3BE8"/>
    <w:rsid w:val="005B3E68"/>
    <w:rsid w:val="005C42C8"/>
    <w:rsid w:val="005C6E4B"/>
    <w:rsid w:val="005E4806"/>
    <w:rsid w:val="005E78D8"/>
    <w:rsid w:val="005F011C"/>
    <w:rsid w:val="005F5DEC"/>
    <w:rsid w:val="005F78EF"/>
    <w:rsid w:val="006144FF"/>
    <w:rsid w:val="00617A2C"/>
    <w:rsid w:val="00622317"/>
    <w:rsid w:val="00623CF7"/>
    <w:rsid w:val="00625BBC"/>
    <w:rsid w:val="006360EA"/>
    <w:rsid w:val="006364DC"/>
    <w:rsid w:val="00636673"/>
    <w:rsid w:val="00636AC2"/>
    <w:rsid w:val="0064301F"/>
    <w:rsid w:val="00676F66"/>
    <w:rsid w:val="006909D6"/>
    <w:rsid w:val="00695D02"/>
    <w:rsid w:val="0069667A"/>
    <w:rsid w:val="006A3A56"/>
    <w:rsid w:val="006A45A7"/>
    <w:rsid w:val="006B31B2"/>
    <w:rsid w:val="006C47A1"/>
    <w:rsid w:val="006C4BFF"/>
    <w:rsid w:val="006C5D9F"/>
    <w:rsid w:val="006C6389"/>
    <w:rsid w:val="006E1D28"/>
    <w:rsid w:val="006E352A"/>
    <w:rsid w:val="006E6D54"/>
    <w:rsid w:val="006F2769"/>
    <w:rsid w:val="006F4443"/>
    <w:rsid w:val="0070621B"/>
    <w:rsid w:val="0071132A"/>
    <w:rsid w:val="00711DF4"/>
    <w:rsid w:val="00725898"/>
    <w:rsid w:val="00731100"/>
    <w:rsid w:val="007323EF"/>
    <w:rsid w:val="00732EB6"/>
    <w:rsid w:val="0073584A"/>
    <w:rsid w:val="00742454"/>
    <w:rsid w:val="007466A3"/>
    <w:rsid w:val="00746929"/>
    <w:rsid w:val="00747C1D"/>
    <w:rsid w:val="007530D6"/>
    <w:rsid w:val="00755171"/>
    <w:rsid w:val="0075529B"/>
    <w:rsid w:val="00763A02"/>
    <w:rsid w:val="00774A66"/>
    <w:rsid w:val="0077686D"/>
    <w:rsid w:val="00777541"/>
    <w:rsid w:val="007837E9"/>
    <w:rsid w:val="007850F3"/>
    <w:rsid w:val="007929EA"/>
    <w:rsid w:val="00793844"/>
    <w:rsid w:val="007A0219"/>
    <w:rsid w:val="007A1448"/>
    <w:rsid w:val="007A447B"/>
    <w:rsid w:val="007B02EE"/>
    <w:rsid w:val="007B50BA"/>
    <w:rsid w:val="007C4CBB"/>
    <w:rsid w:val="007D3E70"/>
    <w:rsid w:val="007D50B3"/>
    <w:rsid w:val="007D63D1"/>
    <w:rsid w:val="007E17B9"/>
    <w:rsid w:val="007E7029"/>
    <w:rsid w:val="007F3BFB"/>
    <w:rsid w:val="007F55E3"/>
    <w:rsid w:val="007F67A8"/>
    <w:rsid w:val="00805062"/>
    <w:rsid w:val="00813AC0"/>
    <w:rsid w:val="0081716D"/>
    <w:rsid w:val="00822574"/>
    <w:rsid w:val="00830840"/>
    <w:rsid w:val="00837B92"/>
    <w:rsid w:val="00846624"/>
    <w:rsid w:val="00850504"/>
    <w:rsid w:val="00855162"/>
    <w:rsid w:val="00857825"/>
    <w:rsid w:val="008706B6"/>
    <w:rsid w:val="008A087D"/>
    <w:rsid w:val="008A1325"/>
    <w:rsid w:val="008B795C"/>
    <w:rsid w:val="008C13A8"/>
    <w:rsid w:val="008C3EA8"/>
    <w:rsid w:val="008C52A4"/>
    <w:rsid w:val="008C63DD"/>
    <w:rsid w:val="008D0C54"/>
    <w:rsid w:val="008D6B57"/>
    <w:rsid w:val="008F7222"/>
    <w:rsid w:val="0090302D"/>
    <w:rsid w:val="009145DB"/>
    <w:rsid w:val="009175FE"/>
    <w:rsid w:val="00920B3B"/>
    <w:rsid w:val="009307A2"/>
    <w:rsid w:val="009437D0"/>
    <w:rsid w:val="009477DA"/>
    <w:rsid w:val="00954C43"/>
    <w:rsid w:val="00956003"/>
    <w:rsid w:val="00957E0C"/>
    <w:rsid w:val="00985EDB"/>
    <w:rsid w:val="0098772C"/>
    <w:rsid w:val="0099548A"/>
    <w:rsid w:val="00997E21"/>
    <w:rsid w:val="009A2534"/>
    <w:rsid w:val="009A704A"/>
    <w:rsid w:val="009B1980"/>
    <w:rsid w:val="009B5F8D"/>
    <w:rsid w:val="009D3817"/>
    <w:rsid w:val="009D383B"/>
    <w:rsid w:val="009E0027"/>
    <w:rsid w:val="009E2EE2"/>
    <w:rsid w:val="009E43FC"/>
    <w:rsid w:val="009E711A"/>
    <w:rsid w:val="009F54C7"/>
    <w:rsid w:val="009F555A"/>
    <w:rsid w:val="009F6218"/>
    <w:rsid w:val="00A02649"/>
    <w:rsid w:val="00A03762"/>
    <w:rsid w:val="00A0675B"/>
    <w:rsid w:val="00A1474F"/>
    <w:rsid w:val="00A1500E"/>
    <w:rsid w:val="00A21BDE"/>
    <w:rsid w:val="00A23163"/>
    <w:rsid w:val="00A23406"/>
    <w:rsid w:val="00A25239"/>
    <w:rsid w:val="00A37232"/>
    <w:rsid w:val="00A40681"/>
    <w:rsid w:val="00A56016"/>
    <w:rsid w:val="00A63F30"/>
    <w:rsid w:val="00A64A58"/>
    <w:rsid w:val="00A65948"/>
    <w:rsid w:val="00A70431"/>
    <w:rsid w:val="00A71B89"/>
    <w:rsid w:val="00A728CD"/>
    <w:rsid w:val="00A7690F"/>
    <w:rsid w:val="00A76BAF"/>
    <w:rsid w:val="00A829FA"/>
    <w:rsid w:val="00A84A12"/>
    <w:rsid w:val="00A868F5"/>
    <w:rsid w:val="00A90ACF"/>
    <w:rsid w:val="00A910A8"/>
    <w:rsid w:val="00A93932"/>
    <w:rsid w:val="00AA267B"/>
    <w:rsid w:val="00AA318C"/>
    <w:rsid w:val="00AA6624"/>
    <w:rsid w:val="00AC0740"/>
    <w:rsid w:val="00AC2C81"/>
    <w:rsid w:val="00AC7C8B"/>
    <w:rsid w:val="00AD15EE"/>
    <w:rsid w:val="00AD1C06"/>
    <w:rsid w:val="00AD1ED6"/>
    <w:rsid w:val="00AD7D27"/>
    <w:rsid w:val="00AE0C54"/>
    <w:rsid w:val="00AE18EA"/>
    <w:rsid w:val="00AE6206"/>
    <w:rsid w:val="00AE75B5"/>
    <w:rsid w:val="00AF1F57"/>
    <w:rsid w:val="00AF22FB"/>
    <w:rsid w:val="00AF3DBA"/>
    <w:rsid w:val="00B04C08"/>
    <w:rsid w:val="00B07B37"/>
    <w:rsid w:val="00B16CD5"/>
    <w:rsid w:val="00B20E7F"/>
    <w:rsid w:val="00B2178A"/>
    <w:rsid w:val="00B244FA"/>
    <w:rsid w:val="00B37914"/>
    <w:rsid w:val="00B37A4D"/>
    <w:rsid w:val="00B5002A"/>
    <w:rsid w:val="00B54DC1"/>
    <w:rsid w:val="00B60B81"/>
    <w:rsid w:val="00B6462E"/>
    <w:rsid w:val="00B700A6"/>
    <w:rsid w:val="00B835FC"/>
    <w:rsid w:val="00B914B2"/>
    <w:rsid w:val="00B94FF1"/>
    <w:rsid w:val="00BC0F1B"/>
    <w:rsid w:val="00BC3E83"/>
    <w:rsid w:val="00BD2D86"/>
    <w:rsid w:val="00BD79FB"/>
    <w:rsid w:val="00BE3018"/>
    <w:rsid w:val="00BE3FD4"/>
    <w:rsid w:val="00BF6564"/>
    <w:rsid w:val="00C014DB"/>
    <w:rsid w:val="00C05CB1"/>
    <w:rsid w:val="00C07AB9"/>
    <w:rsid w:val="00C33AA2"/>
    <w:rsid w:val="00C37053"/>
    <w:rsid w:val="00C422FE"/>
    <w:rsid w:val="00C434E7"/>
    <w:rsid w:val="00C62598"/>
    <w:rsid w:val="00C76770"/>
    <w:rsid w:val="00C84616"/>
    <w:rsid w:val="00C84E31"/>
    <w:rsid w:val="00C902BC"/>
    <w:rsid w:val="00C911E1"/>
    <w:rsid w:val="00C950E1"/>
    <w:rsid w:val="00C97B88"/>
    <w:rsid w:val="00CA43F9"/>
    <w:rsid w:val="00CA6993"/>
    <w:rsid w:val="00CB0869"/>
    <w:rsid w:val="00CC36C8"/>
    <w:rsid w:val="00CC6F62"/>
    <w:rsid w:val="00CD4498"/>
    <w:rsid w:val="00CE019C"/>
    <w:rsid w:val="00CE03CA"/>
    <w:rsid w:val="00CF2AE1"/>
    <w:rsid w:val="00CF63C0"/>
    <w:rsid w:val="00D0235E"/>
    <w:rsid w:val="00D059FE"/>
    <w:rsid w:val="00D12E04"/>
    <w:rsid w:val="00D133D7"/>
    <w:rsid w:val="00D1359B"/>
    <w:rsid w:val="00D16133"/>
    <w:rsid w:val="00D16619"/>
    <w:rsid w:val="00D2541D"/>
    <w:rsid w:val="00D30114"/>
    <w:rsid w:val="00D308B9"/>
    <w:rsid w:val="00D30E88"/>
    <w:rsid w:val="00D32963"/>
    <w:rsid w:val="00D35632"/>
    <w:rsid w:val="00D41D74"/>
    <w:rsid w:val="00D47472"/>
    <w:rsid w:val="00D54CFB"/>
    <w:rsid w:val="00D65EF3"/>
    <w:rsid w:val="00D75844"/>
    <w:rsid w:val="00D7593B"/>
    <w:rsid w:val="00D84255"/>
    <w:rsid w:val="00D846D6"/>
    <w:rsid w:val="00D94546"/>
    <w:rsid w:val="00D95170"/>
    <w:rsid w:val="00DA208D"/>
    <w:rsid w:val="00DA53E1"/>
    <w:rsid w:val="00DA64BA"/>
    <w:rsid w:val="00DB0C8D"/>
    <w:rsid w:val="00DB5E6E"/>
    <w:rsid w:val="00DC0556"/>
    <w:rsid w:val="00DC7FE0"/>
    <w:rsid w:val="00DF651A"/>
    <w:rsid w:val="00DF686C"/>
    <w:rsid w:val="00DF6FC2"/>
    <w:rsid w:val="00E01006"/>
    <w:rsid w:val="00E06793"/>
    <w:rsid w:val="00E137C3"/>
    <w:rsid w:val="00E14115"/>
    <w:rsid w:val="00E214BF"/>
    <w:rsid w:val="00E21508"/>
    <w:rsid w:val="00E227D3"/>
    <w:rsid w:val="00E31EA6"/>
    <w:rsid w:val="00E50DF4"/>
    <w:rsid w:val="00E57B7E"/>
    <w:rsid w:val="00E62326"/>
    <w:rsid w:val="00E6745A"/>
    <w:rsid w:val="00E735BA"/>
    <w:rsid w:val="00E84709"/>
    <w:rsid w:val="00E84738"/>
    <w:rsid w:val="00E8539D"/>
    <w:rsid w:val="00E9038F"/>
    <w:rsid w:val="00E912FC"/>
    <w:rsid w:val="00E93499"/>
    <w:rsid w:val="00EA4CAE"/>
    <w:rsid w:val="00EB3C59"/>
    <w:rsid w:val="00EC678C"/>
    <w:rsid w:val="00ED0DB0"/>
    <w:rsid w:val="00ED2B72"/>
    <w:rsid w:val="00ED4777"/>
    <w:rsid w:val="00ED6453"/>
    <w:rsid w:val="00EE011C"/>
    <w:rsid w:val="00EE1C19"/>
    <w:rsid w:val="00EE2BBB"/>
    <w:rsid w:val="00EF3739"/>
    <w:rsid w:val="00F25970"/>
    <w:rsid w:val="00F25F07"/>
    <w:rsid w:val="00F26456"/>
    <w:rsid w:val="00F35E8C"/>
    <w:rsid w:val="00F40ADA"/>
    <w:rsid w:val="00F53829"/>
    <w:rsid w:val="00F62055"/>
    <w:rsid w:val="00F64E61"/>
    <w:rsid w:val="00F7226F"/>
    <w:rsid w:val="00F83C3F"/>
    <w:rsid w:val="00F8600E"/>
    <w:rsid w:val="00F90648"/>
    <w:rsid w:val="00F91E34"/>
    <w:rsid w:val="00F92189"/>
    <w:rsid w:val="00F92CB9"/>
    <w:rsid w:val="00F9720F"/>
    <w:rsid w:val="00F9739B"/>
    <w:rsid w:val="00FA0601"/>
    <w:rsid w:val="00FB563A"/>
    <w:rsid w:val="00FC0E25"/>
    <w:rsid w:val="00FC15B2"/>
    <w:rsid w:val="00FC486D"/>
    <w:rsid w:val="00FD3275"/>
    <w:rsid w:val="00FD5189"/>
    <w:rsid w:val="00FD752F"/>
    <w:rsid w:val="00FE5C3B"/>
    <w:rsid w:val="00FE675C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DEDD02-8299-41B3-BE98-FDFCA04E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2660"/>
    <w:pPr>
      <w:keepNext/>
      <w:tabs>
        <w:tab w:val="left" w:pos="8010"/>
      </w:tabs>
      <w:suppressAutoHyphens/>
      <w:autoSpaceDE w:val="0"/>
      <w:autoSpaceDN w:val="0"/>
      <w:adjustRightInd w:val="0"/>
      <w:spacing w:after="0" w:line="240" w:lineRule="auto"/>
      <w:ind w:left="-54"/>
      <w:outlineLvl w:val="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308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F266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F26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698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F266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D71C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D71C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698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66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08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2F26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F2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A698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266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D71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D71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A69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9954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954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aliases w:val=" Знак"/>
    <w:basedOn w:val="a"/>
    <w:link w:val="a4"/>
    <w:unhideWhenUsed/>
    <w:rsid w:val="002D71C0"/>
    <w:pPr>
      <w:spacing w:after="120"/>
      <w:ind w:left="283"/>
    </w:pPr>
  </w:style>
  <w:style w:type="character" w:customStyle="1" w:styleId="a4">
    <w:name w:val="Основной текст с отступом Знак"/>
    <w:aliases w:val=" Знак Знак"/>
    <w:basedOn w:val="a0"/>
    <w:link w:val="a3"/>
    <w:rsid w:val="002D71C0"/>
  </w:style>
  <w:style w:type="paragraph" w:styleId="a5">
    <w:name w:val="footnote text"/>
    <w:basedOn w:val="a"/>
    <w:link w:val="a6"/>
    <w:qFormat/>
    <w:rsid w:val="002D7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qFormat/>
    <w:rsid w:val="002D71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D71C0"/>
    <w:rPr>
      <w:vertAlign w:val="superscript"/>
    </w:rPr>
  </w:style>
  <w:style w:type="paragraph" w:styleId="a8">
    <w:name w:val="Normal (Web)"/>
    <w:basedOn w:val="a"/>
    <w:uiPriority w:val="99"/>
    <w:unhideWhenUsed/>
    <w:rsid w:val="0053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376B3"/>
    <w:rPr>
      <w:color w:val="0000FF"/>
      <w:u w:val="single"/>
    </w:rPr>
  </w:style>
  <w:style w:type="character" w:styleId="aa">
    <w:name w:val="FollowedHyperlink"/>
    <w:basedOn w:val="a0"/>
    <w:unhideWhenUsed/>
    <w:rsid w:val="005376B3"/>
    <w:rPr>
      <w:color w:val="954F72" w:themeColor="followedHyperlink"/>
      <w:u w:val="single"/>
    </w:rPr>
  </w:style>
  <w:style w:type="paragraph" w:customStyle="1" w:styleId="ab">
    <w:name w:val="Таблица"/>
    <w:link w:val="ac"/>
    <w:uiPriority w:val="99"/>
    <w:qFormat/>
    <w:rsid w:val="00CF63C0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d">
    <w:name w:val="Заголовок таблицы"/>
    <w:next w:val="ab"/>
    <w:qFormat/>
    <w:rsid w:val="00CF63C0"/>
    <w:pPr>
      <w:keepNext/>
      <w:keepLines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e">
    <w:name w:val="Название таблицы"/>
    <w:link w:val="af"/>
    <w:qFormat/>
    <w:rsid w:val="00CF63C0"/>
    <w:pPr>
      <w:keepNext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таблицы Знак"/>
    <w:basedOn w:val="a0"/>
    <w:link w:val="ae"/>
    <w:rsid w:val="000A0AF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0">
    <w:name w:val="Номер таблицы"/>
    <w:basedOn w:val="ae"/>
    <w:qFormat/>
    <w:rsid w:val="00CF63C0"/>
    <w:pPr>
      <w:autoSpaceDE w:val="0"/>
      <w:autoSpaceDN w:val="0"/>
      <w:adjustRightInd w:val="0"/>
      <w:spacing w:before="240" w:after="0"/>
      <w:jc w:val="right"/>
    </w:pPr>
  </w:style>
  <w:style w:type="table" w:styleId="af1">
    <w:name w:val="Table Grid"/>
    <w:basedOn w:val="a1"/>
    <w:rsid w:val="005E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nhideWhenUsed/>
    <w:rsid w:val="0020408D"/>
    <w:pPr>
      <w:spacing w:after="120"/>
    </w:pPr>
  </w:style>
  <w:style w:type="character" w:customStyle="1" w:styleId="af3">
    <w:name w:val="Основной текст Знак"/>
    <w:basedOn w:val="a0"/>
    <w:link w:val="af2"/>
    <w:rsid w:val="0020408D"/>
  </w:style>
  <w:style w:type="paragraph" w:customStyle="1" w:styleId="af4">
    <w:name w:val="Статья"/>
    <w:link w:val="af5"/>
    <w:qFormat/>
    <w:rsid w:val="00920B3B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Статья Знак"/>
    <w:link w:val="af4"/>
    <w:qFormat/>
    <w:rsid w:val="00920B3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">
    <w:name w:val="hl"/>
    <w:basedOn w:val="a0"/>
    <w:rsid w:val="007F3BFB"/>
  </w:style>
  <w:style w:type="paragraph" w:styleId="21">
    <w:name w:val="Body Text 2"/>
    <w:basedOn w:val="a"/>
    <w:link w:val="22"/>
    <w:unhideWhenUsed/>
    <w:rsid w:val="003666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66627"/>
  </w:style>
  <w:style w:type="paragraph" w:customStyle="1" w:styleId="af6">
    <w:name w:val="Таблицы (моноширинный)"/>
    <w:basedOn w:val="a"/>
    <w:next w:val="a"/>
    <w:rsid w:val="003666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unhideWhenUsed/>
    <w:rsid w:val="00742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742454"/>
    <w:rPr>
      <w:rFonts w:ascii="Segoe UI" w:hAnsi="Segoe UI" w:cs="Segoe UI"/>
      <w:sz w:val="18"/>
      <w:szCs w:val="18"/>
    </w:rPr>
  </w:style>
  <w:style w:type="paragraph" w:styleId="af9">
    <w:name w:val="header"/>
    <w:basedOn w:val="a"/>
    <w:link w:val="afa"/>
    <w:unhideWhenUsed/>
    <w:rsid w:val="00CD4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rsid w:val="00CD4498"/>
  </w:style>
  <w:style w:type="paragraph" w:styleId="afb">
    <w:name w:val="footer"/>
    <w:basedOn w:val="a"/>
    <w:link w:val="afc"/>
    <w:unhideWhenUsed/>
    <w:rsid w:val="00CD4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rsid w:val="00CD4498"/>
  </w:style>
  <w:style w:type="character" w:customStyle="1" w:styleId="hgkelc">
    <w:name w:val="hgkelc"/>
    <w:basedOn w:val="a0"/>
    <w:rsid w:val="00CE03CA"/>
  </w:style>
  <w:style w:type="character" w:styleId="afd">
    <w:name w:val="Emphasis"/>
    <w:basedOn w:val="a0"/>
    <w:qFormat/>
    <w:rsid w:val="00A23163"/>
    <w:rPr>
      <w:i/>
      <w:iCs/>
    </w:rPr>
  </w:style>
  <w:style w:type="paragraph" w:styleId="afe">
    <w:name w:val="List Paragraph"/>
    <w:basedOn w:val="a"/>
    <w:uiPriority w:val="34"/>
    <w:qFormat/>
    <w:rsid w:val="00E912FC"/>
    <w:pPr>
      <w:ind w:left="720"/>
      <w:contextualSpacing/>
    </w:pPr>
  </w:style>
  <w:style w:type="paragraph" w:styleId="23">
    <w:name w:val="Body Text Indent 2"/>
    <w:basedOn w:val="a"/>
    <w:link w:val="24"/>
    <w:unhideWhenUsed/>
    <w:rsid w:val="007B50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B50BA"/>
  </w:style>
  <w:style w:type="paragraph" w:customStyle="1" w:styleId="cef1edeee2edeee9f2e5eaf1f2">
    <w:name w:val="Оceсf1нedоeeвe2нedоeeйe9 тf2еe5кeaсf1тf2"/>
    <w:basedOn w:val="a"/>
    <w:uiPriority w:val="99"/>
    <w:rsid w:val="0005778F"/>
    <w:pPr>
      <w:widowControl w:val="0"/>
      <w:suppressAutoHyphens/>
      <w:autoSpaceDE w:val="0"/>
      <w:autoSpaceDN w:val="0"/>
      <w:adjustRightInd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 w:bidi="hi-IN"/>
    </w:rPr>
  </w:style>
  <w:style w:type="paragraph" w:styleId="aff">
    <w:name w:val="Title"/>
    <w:basedOn w:val="a"/>
    <w:link w:val="aff0"/>
    <w:qFormat/>
    <w:rsid w:val="002F2660"/>
    <w:pPr>
      <w:suppressAutoHyphens/>
      <w:autoSpaceDE w:val="0"/>
      <w:autoSpaceDN w:val="0"/>
      <w:adjustRightInd w:val="0"/>
      <w:spacing w:before="8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2F26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1">
    <w:name w:val="таблица"/>
    <w:basedOn w:val="a3"/>
    <w:rsid w:val="002F2660"/>
    <w:pPr>
      <w:spacing w:after="0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F2660"/>
    <w:pPr>
      <w:widowControl w:val="0"/>
      <w:spacing w:before="40" w:after="0" w:line="300" w:lineRule="auto"/>
      <w:ind w:left="120" w:firstLine="7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f2">
    <w:name w:val="page number"/>
    <w:basedOn w:val="a0"/>
    <w:rsid w:val="002F2660"/>
  </w:style>
  <w:style w:type="paragraph" w:customStyle="1" w:styleId="CharChar1CharCharCharChar">
    <w:name w:val="Знак Char Char Знак Знак Знак Знак Знак Знак1 Знак Char Char Знак Char Char Знак Знак Знак Знак"/>
    <w:basedOn w:val="a"/>
    <w:rsid w:val="002F266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2F2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2F26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w-headline">
    <w:name w:val="mw-headline"/>
    <w:basedOn w:val="a0"/>
    <w:rsid w:val="002F2660"/>
  </w:style>
  <w:style w:type="character" w:styleId="aff3">
    <w:name w:val="Strong"/>
    <w:uiPriority w:val="22"/>
    <w:qFormat/>
    <w:rsid w:val="002F2660"/>
    <w:rPr>
      <w:b/>
      <w:bCs w:val="0"/>
    </w:rPr>
  </w:style>
  <w:style w:type="paragraph" w:styleId="25">
    <w:name w:val="List 2"/>
    <w:basedOn w:val="a"/>
    <w:unhideWhenUsed/>
    <w:rsid w:val="002F266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4"/>
    <w:rsid w:val="002F2660"/>
    <w:rPr>
      <w:sz w:val="16"/>
      <w:szCs w:val="16"/>
    </w:rPr>
  </w:style>
  <w:style w:type="paragraph" w:styleId="34">
    <w:name w:val="Body Text 3"/>
    <w:basedOn w:val="a"/>
    <w:link w:val="33"/>
    <w:unhideWhenUsed/>
    <w:rsid w:val="002F2660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2F2660"/>
    <w:rPr>
      <w:sz w:val="16"/>
      <w:szCs w:val="16"/>
    </w:rPr>
  </w:style>
  <w:style w:type="paragraph" w:styleId="aff4">
    <w:name w:val="Plain Text"/>
    <w:basedOn w:val="a"/>
    <w:link w:val="aff5"/>
    <w:unhideWhenUsed/>
    <w:rsid w:val="002F26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2F26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бычный2"/>
    <w:uiPriority w:val="99"/>
    <w:rsid w:val="002F2660"/>
    <w:pPr>
      <w:widowControl w:val="0"/>
      <w:snapToGrid w:val="0"/>
      <w:spacing w:before="40" w:after="0" w:line="300" w:lineRule="auto"/>
      <w:ind w:left="120" w:firstLine="7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3">
    <w:name w:val="style13"/>
    <w:basedOn w:val="a"/>
    <w:rsid w:val="002F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aff6">
    <w:name w:val="Дата+"/>
    <w:rsid w:val="002F2660"/>
    <w:pPr>
      <w:keepNext/>
      <w:spacing w:before="240" w:after="0" w:line="240" w:lineRule="auto"/>
      <w:ind w:firstLine="720"/>
    </w:pPr>
    <w:rPr>
      <w:rFonts w:ascii="Arial Black" w:eastAsia="Times New Roman" w:hAnsi="Arial Black" w:cs="Times New Roman"/>
      <w:sz w:val="24"/>
      <w:szCs w:val="20"/>
      <w:lang w:eastAsia="ru-RU"/>
    </w:rPr>
  </w:style>
  <w:style w:type="paragraph" w:customStyle="1" w:styleId="aff7">
    <w:name w:val="Автор"/>
    <w:rsid w:val="002F2660"/>
    <w:pPr>
      <w:keepLines/>
      <w:suppressAutoHyphens/>
      <w:spacing w:before="360" w:after="0" w:line="240" w:lineRule="auto"/>
      <w:ind w:left="4394"/>
    </w:pPr>
    <w:rPr>
      <w:rFonts w:ascii="Times New Roman" w:eastAsia="Times New Roman" w:hAnsi="Times New Roman" w:cs="Times New Roman"/>
      <w:b/>
      <w:i/>
      <w:color w:val="0000FF"/>
      <w:sz w:val="30"/>
      <w:szCs w:val="20"/>
      <w:lang w:eastAsia="ru-RU"/>
    </w:rPr>
  </w:style>
  <w:style w:type="paragraph" w:customStyle="1" w:styleId="aff8">
    <w:name w:val="Организация"/>
    <w:rsid w:val="002F2660"/>
    <w:pPr>
      <w:keepNext/>
      <w:keepLines/>
      <w:suppressAutoHyphens/>
      <w:spacing w:before="240" w:after="240" w:line="240" w:lineRule="auto"/>
      <w:jc w:val="center"/>
    </w:pPr>
    <w:rPr>
      <w:rFonts w:ascii="Arial" w:eastAsia="Times New Roman" w:hAnsi="Arial" w:cs="Times New Roman"/>
      <w:b/>
      <w:color w:val="0000FF"/>
      <w:sz w:val="30"/>
      <w:szCs w:val="20"/>
      <w:lang w:eastAsia="ru-RU"/>
    </w:rPr>
  </w:style>
  <w:style w:type="paragraph" w:customStyle="1" w:styleId="aff9">
    <w:name w:val="Москва"/>
    <w:rsid w:val="002F2660"/>
    <w:pPr>
      <w:suppressAutoHyphens/>
      <w:snapToGrid w:val="0"/>
      <w:spacing w:before="3240" w:after="0" w:line="240" w:lineRule="auto"/>
      <w:jc w:val="center"/>
    </w:pPr>
    <w:rPr>
      <w:rFonts w:ascii="Arial" w:eastAsia="Times New Roman" w:hAnsi="Arial" w:cs="Times New Roman"/>
      <w:b/>
      <w:color w:val="FF0000"/>
      <w:kern w:val="28"/>
      <w:sz w:val="32"/>
      <w:szCs w:val="20"/>
      <w:lang w:eastAsia="ru-RU"/>
    </w:rPr>
  </w:style>
  <w:style w:type="paragraph" w:customStyle="1" w:styleId="affa">
    <w:name w:val="Таблица мелкий"/>
    <w:basedOn w:val="ab"/>
    <w:qFormat/>
    <w:rsid w:val="002F2660"/>
    <w:pPr>
      <w:snapToGrid w:val="0"/>
    </w:pPr>
    <w:rPr>
      <w:sz w:val="12"/>
    </w:rPr>
  </w:style>
  <w:style w:type="paragraph" w:customStyle="1" w:styleId="affb">
    <w:name w:val="Заголовок списка"/>
    <w:basedOn w:val="af4"/>
    <w:next w:val="af4"/>
    <w:rsid w:val="002F2660"/>
    <w:pPr>
      <w:keepNext/>
      <w:widowControl/>
      <w:suppressAutoHyphens w:val="0"/>
      <w:spacing w:before="240" w:after="60"/>
      <w:ind w:firstLine="709"/>
      <w:jc w:val="left"/>
    </w:pPr>
    <w:rPr>
      <w:lang w:eastAsia="ru-RU"/>
    </w:rPr>
  </w:style>
  <w:style w:type="paragraph" w:customStyle="1" w:styleId="35">
    <w:name w:val="????????? 3"/>
    <w:basedOn w:val="a"/>
    <w:next w:val="a"/>
    <w:rsid w:val="002F2660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2F266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fc">
    <w:name w:val="Знак"/>
    <w:basedOn w:val="a"/>
    <w:rsid w:val="002F266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26"/>
    <w:rsid w:val="002F2660"/>
    <w:pPr>
      <w:widowControl/>
      <w:snapToGrid/>
      <w:spacing w:before="0" w:line="240" w:lineRule="auto"/>
      <w:ind w:left="0" w:firstLine="0"/>
      <w:jc w:val="both"/>
    </w:pPr>
    <w:rPr>
      <w:b/>
    </w:rPr>
  </w:style>
  <w:style w:type="paragraph" w:customStyle="1" w:styleId="211">
    <w:name w:val="Основной текст с отступом 21"/>
    <w:basedOn w:val="26"/>
    <w:rsid w:val="002F2660"/>
    <w:pPr>
      <w:widowControl/>
      <w:snapToGrid/>
      <w:spacing w:before="0" w:line="240" w:lineRule="auto"/>
      <w:ind w:left="2127" w:firstLine="0"/>
    </w:pPr>
  </w:style>
  <w:style w:type="paragraph" w:customStyle="1" w:styleId="13">
    <w:name w:val="Основной текст1"/>
    <w:basedOn w:val="26"/>
    <w:rsid w:val="002F2660"/>
    <w:pPr>
      <w:widowControl/>
      <w:snapToGrid/>
      <w:spacing w:before="0" w:line="240" w:lineRule="auto"/>
      <w:ind w:left="0" w:firstLine="0"/>
    </w:pPr>
    <w:rPr>
      <w:lang w:val="en-US"/>
    </w:rPr>
  </w:style>
  <w:style w:type="paragraph" w:customStyle="1" w:styleId="27">
    <w:name w:val="заголовок 2"/>
    <w:basedOn w:val="a"/>
    <w:next w:val="a"/>
    <w:rsid w:val="002F2660"/>
    <w:pPr>
      <w:keepNext/>
      <w:widowControl w:val="0"/>
      <w:tabs>
        <w:tab w:val="left" w:pos="851"/>
      </w:tabs>
      <w:spacing w:after="0" w:line="240" w:lineRule="auto"/>
      <w:ind w:firstLine="737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Список1"/>
    <w:basedOn w:val="a"/>
    <w:rsid w:val="002F2660"/>
    <w:pPr>
      <w:widowControl w:val="0"/>
      <w:snapToGri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d">
    <w:name w:val="Статья Знак Знак Знак"/>
    <w:link w:val="affe"/>
    <w:locked/>
    <w:rsid w:val="002F2660"/>
    <w:rPr>
      <w:sz w:val="24"/>
      <w:szCs w:val="24"/>
    </w:rPr>
  </w:style>
  <w:style w:type="paragraph" w:customStyle="1" w:styleId="affe">
    <w:name w:val="Статья Знак Знак"/>
    <w:link w:val="affd"/>
    <w:rsid w:val="002F2660"/>
    <w:pPr>
      <w:spacing w:after="0" w:line="240" w:lineRule="auto"/>
      <w:ind w:firstLine="709"/>
    </w:pPr>
    <w:rPr>
      <w:sz w:val="24"/>
      <w:szCs w:val="24"/>
    </w:rPr>
  </w:style>
  <w:style w:type="paragraph" w:customStyle="1" w:styleId="Web">
    <w:name w:val="Îáû÷íûé (Web)"/>
    <w:basedOn w:val="a"/>
    <w:rsid w:val="002F2660"/>
    <w:pPr>
      <w:overflowPunct w:val="0"/>
      <w:autoSpaceDE w:val="0"/>
      <w:autoSpaceDN w:val="0"/>
      <w:adjustRightInd w:val="0"/>
      <w:spacing w:before="75" w:after="75" w:line="240" w:lineRule="auto"/>
      <w:ind w:firstLine="375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71">
    <w:name w:val="Основной текст (7)_"/>
    <w:link w:val="72"/>
    <w:locked/>
    <w:rsid w:val="002F2660"/>
    <w:rPr>
      <w:b/>
      <w:bCs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F2660"/>
    <w:pPr>
      <w:shd w:val="clear" w:color="auto" w:fill="FFFFFF"/>
      <w:spacing w:before="240" w:after="0" w:line="250" w:lineRule="exact"/>
      <w:ind w:hanging="980"/>
      <w:jc w:val="both"/>
    </w:pPr>
    <w:rPr>
      <w:b/>
      <w:bCs/>
      <w:sz w:val="21"/>
      <w:szCs w:val="21"/>
    </w:rPr>
  </w:style>
  <w:style w:type="paragraph" w:customStyle="1" w:styleId="110">
    <w:name w:val="Список11"/>
    <w:basedOn w:val="a"/>
    <w:rsid w:val="002F2660"/>
    <w:pPr>
      <w:widowControl w:val="0"/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1">
    <w:name w:val="Основной текст11"/>
    <w:basedOn w:val="a"/>
    <w:rsid w:val="002F2660"/>
    <w:pPr>
      <w:widowControl w:val="0"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extbody">
    <w:name w:val="Text body"/>
    <w:basedOn w:val="a"/>
    <w:rsid w:val="002F2660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2F26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1">
    <w:name w:val="Основной текст (4)"/>
    <w:rsid w:val="002F2660"/>
    <w:rPr>
      <w:rFonts w:ascii="Times New Roman" w:hAnsi="Times New Roman" w:cs="Times New Roman" w:hint="default"/>
      <w:i/>
      <w:iCs/>
      <w:spacing w:val="0"/>
      <w:sz w:val="23"/>
      <w:szCs w:val="23"/>
    </w:rPr>
  </w:style>
  <w:style w:type="character" w:customStyle="1" w:styleId="st">
    <w:name w:val="st"/>
    <w:rsid w:val="002F2660"/>
  </w:style>
  <w:style w:type="character" w:customStyle="1" w:styleId="hps">
    <w:name w:val="hps"/>
    <w:rsid w:val="002F2660"/>
  </w:style>
  <w:style w:type="paragraph" w:customStyle="1" w:styleId="28">
    <w:name w:val="Список2"/>
    <w:basedOn w:val="a"/>
    <w:rsid w:val="002F2660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No Spacing"/>
    <w:uiPriority w:val="1"/>
    <w:qFormat/>
    <w:rsid w:val="002F2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customStyle="1" w:styleId="hascaption">
    <w:name w:val="hascaption"/>
    <w:basedOn w:val="a0"/>
    <w:rsid w:val="002F2660"/>
  </w:style>
  <w:style w:type="paragraph" w:customStyle="1" w:styleId="36">
    <w:name w:val="Обычный3"/>
    <w:rsid w:val="002F2660"/>
    <w:pPr>
      <w:widowControl w:val="0"/>
      <w:spacing w:before="40" w:after="0" w:line="300" w:lineRule="auto"/>
      <w:ind w:left="120" w:firstLine="7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2">
    <w:name w:val="Обычный4"/>
    <w:rsid w:val="002F2660"/>
    <w:pPr>
      <w:widowControl w:val="0"/>
      <w:spacing w:before="40" w:after="0" w:line="300" w:lineRule="auto"/>
      <w:ind w:left="120" w:firstLine="7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0">
    <w:name w:val="Заголовок №2 (2)_"/>
    <w:basedOn w:val="a0"/>
    <w:link w:val="221"/>
    <w:locked/>
    <w:rsid w:val="002F2660"/>
    <w:rPr>
      <w:b/>
      <w:bCs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2F2660"/>
    <w:pPr>
      <w:shd w:val="clear" w:color="auto" w:fill="FFFFFF"/>
      <w:spacing w:before="480" w:after="0" w:line="514" w:lineRule="exact"/>
      <w:ind w:hanging="1280"/>
      <w:jc w:val="both"/>
      <w:outlineLvl w:val="1"/>
    </w:pPr>
    <w:rPr>
      <w:b/>
      <w:bCs/>
      <w:sz w:val="23"/>
      <w:szCs w:val="23"/>
    </w:rPr>
  </w:style>
  <w:style w:type="paragraph" w:customStyle="1" w:styleId="51">
    <w:name w:val="Обычный5"/>
    <w:rsid w:val="002F2660"/>
    <w:pPr>
      <w:widowControl w:val="0"/>
      <w:spacing w:after="0" w:line="300" w:lineRule="auto"/>
      <w:ind w:left="320" w:hanging="34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ff0">
    <w:name w:val="Текстовый блок A"/>
    <w:rsid w:val="002F2660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ru-RU"/>
    </w:rPr>
  </w:style>
  <w:style w:type="paragraph" w:customStyle="1" w:styleId="Afff1">
    <w:name w:val="Заголовок A"/>
    <w:next w:val="Afff0"/>
    <w:rsid w:val="002F2660"/>
    <w:pPr>
      <w:keepNext/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lang w:eastAsia="ru-RU"/>
    </w:rPr>
  </w:style>
  <w:style w:type="character" w:customStyle="1" w:styleId="Afff2">
    <w:name w:val="Нет A"/>
    <w:rsid w:val="002F2660"/>
    <w:rPr>
      <w:lang w:val="ru-RU"/>
    </w:rPr>
  </w:style>
  <w:style w:type="character" w:customStyle="1" w:styleId="s1">
    <w:name w:val="s1"/>
    <w:rsid w:val="002F2660"/>
  </w:style>
  <w:style w:type="paragraph" w:customStyle="1" w:styleId="d1f2e0f2fcff">
    <w:name w:val="Сd1тf2аe0тf2ьfcяff"/>
    <w:uiPriority w:val="99"/>
    <w:rsid w:val="002F2660"/>
    <w:pPr>
      <w:suppressAutoHyphens/>
      <w:autoSpaceDE w:val="0"/>
      <w:autoSpaceDN w:val="0"/>
      <w:adjustRightInd w:val="0"/>
      <w:spacing w:after="0" w:line="240" w:lineRule="auto"/>
      <w:ind w:firstLine="709"/>
    </w:pPr>
    <w:rPr>
      <w:rFonts w:ascii="Calibri" w:eastAsia="Times New Roman" w:hAnsi="Liberation Serif" w:cs="Calibri"/>
      <w:color w:val="00000A"/>
      <w:kern w:val="1"/>
      <w:sz w:val="24"/>
      <w:szCs w:val="24"/>
      <w:lang w:eastAsia="ru-RU" w:bidi="hi-IN"/>
    </w:rPr>
  </w:style>
  <w:style w:type="paragraph" w:customStyle="1" w:styleId="msolistparagraph0">
    <w:name w:val="msolistparagraph"/>
    <w:basedOn w:val="a"/>
    <w:rsid w:val="002F26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Обычный6"/>
    <w:rsid w:val="002F2660"/>
    <w:pPr>
      <w:widowControl w:val="0"/>
      <w:spacing w:after="0" w:line="300" w:lineRule="auto"/>
      <w:ind w:left="320" w:hanging="34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andard">
    <w:name w:val="Standard"/>
    <w:rsid w:val="002F26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FontStyle17">
    <w:name w:val="Font Style17"/>
    <w:basedOn w:val="a0"/>
    <w:uiPriority w:val="99"/>
    <w:rsid w:val="002F2660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F2660"/>
    <w:rPr>
      <w:rFonts w:ascii="Times New Roman" w:hAnsi="Times New Roman" w:cs="Times New Roman" w:hint="default"/>
      <w:sz w:val="26"/>
      <w:szCs w:val="26"/>
    </w:rPr>
  </w:style>
  <w:style w:type="character" w:customStyle="1" w:styleId="extended-textshort">
    <w:name w:val="extended-text__short"/>
    <w:basedOn w:val="a0"/>
    <w:rsid w:val="002F2660"/>
  </w:style>
  <w:style w:type="character" w:customStyle="1" w:styleId="normaltextrun">
    <w:name w:val="normaltextrun"/>
    <w:basedOn w:val="a0"/>
    <w:rsid w:val="002F2660"/>
  </w:style>
  <w:style w:type="character" w:customStyle="1" w:styleId="spellingerror">
    <w:name w:val="spellingerror"/>
    <w:basedOn w:val="a0"/>
    <w:rsid w:val="002F2660"/>
  </w:style>
  <w:style w:type="character" w:styleId="afff3">
    <w:name w:val="Subtle Emphasis"/>
    <w:basedOn w:val="a0"/>
    <w:uiPriority w:val="19"/>
    <w:qFormat/>
    <w:rsid w:val="002F2660"/>
    <w:rPr>
      <w:i/>
      <w:iCs/>
      <w:color w:val="808080" w:themeColor="text1" w:themeTint="7F"/>
    </w:rPr>
  </w:style>
  <w:style w:type="paragraph" w:customStyle="1" w:styleId="afff4">
    <w:name w:val="таблица лет"/>
    <w:basedOn w:val="a"/>
    <w:link w:val="afff5"/>
    <w:qFormat/>
    <w:rsid w:val="002F266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5">
    <w:name w:val="таблица лет Знак"/>
    <w:basedOn w:val="a0"/>
    <w:link w:val="afff4"/>
    <w:rsid w:val="002F266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6">
    <w:name w:val="статья Летопись статья"/>
    <w:basedOn w:val="af4"/>
    <w:link w:val="afff7"/>
    <w:qFormat/>
    <w:rsid w:val="002F2660"/>
    <w:pPr>
      <w:widowControl/>
      <w:suppressAutoHyphens w:val="0"/>
    </w:pPr>
    <w:rPr>
      <w:lang w:eastAsia="ru-RU"/>
    </w:rPr>
  </w:style>
  <w:style w:type="character" w:customStyle="1" w:styleId="afff7">
    <w:name w:val="статья Летопись статья Знак"/>
    <w:basedOn w:val="af5"/>
    <w:link w:val="afff6"/>
    <w:rsid w:val="002F2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аг таблица"/>
    <w:basedOn w:val="6"/>
    <w:link w:val="afff9"/>
    <w:qFormat/>
    <w:rsid w:val="002F2660"/>
    <w:pPr>
      <w:spacing w:before="0" w:after="0"/>
      <w:contextualSpacing/>
      <w:jc w:val="center"/>
      <w:outlineLvl w:val="9"/>
    </w:pPr>
  </w:style>
  <w:style w:type="character" w:customStyle="1" w:styleId="afff9">
    <w:name w:val="заг таблица Знак"/>
    <w:basedOn w:val="60"/>
    <w:link w:val="afff8"/>
    <w:rsid w:val="002F266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N">
    <w:name w:val="N таблицы Летопись"/>
    <w:basedOn w:val="af0"/>
    <w:link w:val="N0"/>
    <w:qFormat/>
    <w:rsid w:val="002F2660"/>
    <w:pPr>
      <w:spacing w:before="120" w:after="120"/>
    </w:pPr>
  </w:style>
  <w:style w:type="character" w:customStyle="1" w:styleId="N0">
    <w:name w:val="N таблицы Летопись Знак"/>
    <w:basedOn w:val="a0"/>
    <w:link w:val="N"/>
    <w:rsid w:val="002F266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9">
    <w:name w:val="2 Название таблицы"/>
    <w:link w:val="2a"/>
    <w:qFormat/>
    <w:rsid w:val="002F2660"/>
    <w:pPr>
      <w:keepNext/>
      <w:suppressAutoHyphens/>
      <w:spacing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a">
    <w:name w:val="2 Название таблицы Знак"/>
    <w:basedOn w:val="a0"/>
    <w:link w:val="29"/>
    <w:rsid w:val="002F266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2">
    <w:name w:val="1табл название 1"/>
    <w:basedOn w:val="29"/>
    <w:link w:val="113"/>
    <w:qFormat/>
    <w:rsid w:val="002F2660"/>
  </w:style>
  <w:style w:type="character" w:customStyle="1" w:styleId="113">
    <w:name w:val="1табл название 1 Знак"/>
    <w:basedOn w:val="2a"/>
    <w:link w:val="112"/>
    <w:rsid w:val="002F266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layout">
    <w:name w:val="layout"/>
    <w:basedOn w:val="a0"/>
    <w:rsid w:val="002F2660"/>
  </w:style>
  <w:style w:type="character" w:customStyle="1" w:styleId="ListLabel28">
    <w:name w:val="ListLabel 28"/>
    <w:qFormat/>
    <w:rsid w:val="002F2660"/>
    <w:rPr>
      <w:rFonts w:cs="Wingdings"/>
    </w:rPr>
  </w:style>
  <w:style w:type="character" w:customStyle="1" w:styleId="ojtfb2rojtfb21ojtfbvjojtfbx2ojtfbx0ojtfb2rojtfb2rojtfb2rojtfb04ojtfb2rojtfb11">
    <w:name w:val="ojtfb2r ojtfb21_ojtfbvj ojtfbx2_ojtfbx0 ojtfb2r_ojtfb2r ojtfb2r_ojtfb04 ojtfb2r_ojtfb11"/>
    <w:basedOn w:val="a0"/>
    <w:rsid w:val="002F2660"/>
  </w:style>
  <w:style w:type="paragraph" w:customStyle="1" w:styleId="73">
    <w:name w:val="Обычный7"/>
    <w:rsid w:val="002F2660"/>
    <w:pPr>
      <w:widowControl w:val="0"/>
      <w:spacing w:after="0" w:line="300" w:lineRule="auto"/>
      <w:ind w:left="320" w:hanging="34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customStyle="1" w:styleId="2b">
    <w:name w:val="Сетка таблицы2"/>
    <w:basedOn w:val="a1"/>
    <w:next w:val="af1"/>
    <w:uiPriority w:val="39"/>
    <w:rsid w:val="002F2660"/>
    <w:pPr>
      <w:spacing w:after="0" w:line="240" w:lineRule="auto"/>
      <w:ind w:right="-96" w:hanging="13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text-short">
    <w:name w:val="extendedtext-short"/>
    <w:basedOn w:val="a0"/>
    <w:rsid w:val="002F2660"/>
  </w:style>
  <w:style w:type="character" w:customStyle="1" w:styleId="extended-textfull">
    <w:name w:val="extended-text__full"/>
    <w:basedOn w:val="a0"/>
    <w:rsid w:val="002F2660"/>
  </w:style>
  <w:style w:type="character" w:customStyle="1" w:styleId="w">
    <w:name w:val="w"/>
    <w:basedOn w:val="a0"/>
    <w:rsid w:val="002F2660"/>
  </w:style>
  <w:style w:type="paragraph" w:styleId="z-">
    <w:name w:val="HTML Top of Form"/>
    <w:basedOn w:val="a"/>
    <w:next w:val="a"/>
    <w:link w:val="z-0"/>
    <w:hidden/>
    <w:uiPriority w:val="99"/>
    <w:unhideWhenUsed/>
    <w:rsid w:val="000A69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0A69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A69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A698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fffa">
    <w:name w:val="Схема документа Знак"/>
    <w:basedOn w:val="a0"/>
    <w:link w:val="afffb"/>
    <w:semiHidden/>
    <w:rsid w:val="000A69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b">
    <w:name w:val="Document Map"/>
    <w:basedOn w:val="a"/>
    <w:link w:val="afffa"/>
    <w:semiHidden/>
    <w:rsid w:val="000A69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c">
    <w:name w:val="TOC Heading"/>
    <w:basedOn w:val="1"/>
    <w:next w:val="a"/>
    <w:uiPriority w:val="39"/>
    <w:unhideWhenUsed/>
    <w:qFormat/>
    <w:rsid w:val="000A698A"/>
    <w:pPr>
      <w:keepLines/>
      <w:tabs>
        <w:tab w:val="clear" w:pos="8010"/>
      </w:tabs>
      <w:suppressAutoHyphens w:val="0"/>
      <w:autoSpaceDE/>
      <w:autoSpaceDN/>
      <w:adjustRightInd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32"/>
      <w:szCs w:val="32"/>
    </w:rPr>
  </w:style>
  <w:style w:type="paragraph" w:styleId="2c">
    <w:name w:val="toc 2"/>
    <w:basedOn w:val="a"/>
    <w:next w:val="a"/>
    <w:autoRedefine/>
    <w:uiPriority w:val="39"/>
    <w:unhideWhenUsed/>
    <w:rsid w:val="000A698A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0A698A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0A698A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d">
    <w:name w:val="Фото"/>
    <w:next w:val="afffe"/>
    <w:qFormat/>
    <w:rsid w:val="000A698A"/>
    <w:pPr>
      <w:keepNext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afffe">
    <w:name w:val="Фото. Подпись"/>
    <w:basedOn w:val="afffd"/>
    <w:next w:val="affff"/>
    <w:qFormat/>
    <w:rsid w:val="000A698A"/>
    <w:pPr>
      <w:spacing w:before="0" w:after="0"/>
    </w:pPr>
    <w:rPr>
      <w:b w:val="0"/>
    </w:rPr>
  </w:style>
  <w:style w:type="paragraph" w:customStyle="1" w:styleId="affff">
    <w:name w:val="Фото. Автор"/>
    <w:basedOn w:val="afffe"/>
    <w:next w:val="af4"/>
    <w:qFormat/>
    <w:rsid w:val="000A698A"/>
    <w:pPr>
      <w:keepNext w:val="0"/>
      <w:spacing w:after="240"/>
      <w:jc w:val="right"/>
    </w:pPr>
  </w:style>
  <w:style w:type="paragraph" w:customStyle="1" w:styleId="38">
    <w:name w:val="заголовок 3"/>
    <w:basedOn w:val="a"/>
    <w:next w:val="a"/>
    <w:rsid w:val="000A698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74">
    <w:name w:val="заголовок 7"/>
    <w:basedOn w:val="a"/>
    <w:next w:val="a"/>
    <w:rsid w:val="000A698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43">
    <w:name w:val="заголовок 4"/>
    <w:basedOn w:val="a"/>
    <w:next w:val="a"/>
    <w:rsid w:val="000A698A"/>
    <w:pPr>
      <w:keepNext/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ff0">
    <w:name w:val="annotation text"/>
    <w:basedOn w:val="a"/>
    <w:link w:val="affff1"/>
    <w:rsid w:val="000A6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примечания Знак"/>
    <w:basedOn w:val="a0"/>
    <w:link w:val="affff0"/>
    <w:rsid w:val="000A6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f0"/>
    <w:next w:val="affff0"/>
    <w:link w:val="affff3"/>
    <w:rsid w:val="000A698A"/>
    <w:rPr>
      <w:b/>
      <w:bCs/>
    </w:rPr>
  </w:style>
  <w:style w:type="character" w:customStyle="1" w:styleId="affff3">
    <w:name w:val="Тема примечания Знак"/>
    <w:basedOn w:val="affff1"/>
    <w:link w:val="affff2"/>
    <w:rsid w:val="000A69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0A698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4">
    <w:name w:val="endnote text"/>
    <w:basedOn w:val="a"/>
    <w:link w:val="affff5"/>
    <w:rsid w:val="000A6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0"/>
    <w:link w:val="affff4"/>
    <w:rsid w:val="000A6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636AC2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36AC2"/>
    <w:rPr>
      <w:b/>
      <w:bCs/>
    </w:rPr>
  </w:style>
  <w:style w:type="character" w:customStyle="1" w:styleId="ac">
    <w:name w:val="Таблица Знак"/>
    <w:basedOn w:val="a0"/>
    <w:link w:val="ab"/>
    <w:uiPriority w:val="99"/>
    <w:rsid w:val="00E137C3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74A42-57FF-4A4C-AB6D-7A7A6C13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2123</TotalTime>
  <Pages>8</Pages>
  <Words>3630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141</cp:revision>
  <cp:lastPrinted>2022-12-26T09:57:00Z</cp:lastPrinted>
  <dcterms:created xsi:type="dcterms:W3CDTF">2022-09-16T09:33:00Z</dcterms:created>
  <dcterms:modified xsi:type="dcterms:W3CDTF">2023-01-18T08:04:00Z</dcterms:modified>
</cp:coreProperties>
</file>